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A8445C">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A67A85">
        <w:tc>
          <w:tcPr>
            <w:tcW w:w="7695" w:type="dxa"/>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A67A85">
        <w:tc>
          <w:tcPr>
            <w:tcW w:w="7695" w:type="dxa"/>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A67A85">
        <w:tc>
          <w:tcPr>
            <w:tcW w:w="7695" w:type="dxa"/>
            <w:shd w:val="clear" w:color="auto" w:fill="auto"/>
            <w:hideMark/>
          </w:tcPr>
          <w:p w14:paraId="3BF77729" w14:textId="301B938F" w:rsidR="008646C3" w:rsidRPr="001F3533" w:rsidRDefault="008646C3" w:rsidP="008646C3">
            <w:pPr>
              <w:spacing w:after="0" w:line="240" w:lineRule="auto"/>
              <w:textAlignment w:val="baseline"/>
              <w:rPr>
                <w:rFonts w:ascii="Franklin Gothic Book" w:hAnsi="Franklin Gothic Book" w:cs="Segoe UI"/>
                <w:color w:val="464645"/>
                <w:sz w:val="24"/>
                <w:szCs w:val="24"/>
                <w:lang w:eastAsia="fr-FR" w:bidi="th-TH"/>
              </w:rPr>
            </w:pPr>
            <w:r w:rsidRPr="001F3533">
              <w:rPr>
                <w:rFonts w:ascii="Franklin Gothic Book" w:hAnsi="Franklin Gothic Book" w:cs="Segoe UI"/>
                <w:color w:val="464645"/>
                <w:sz w:val="24"/>
                <w:szCs w:val="24"/>
                <w:lang w:eastAsia="fr-FR" w:bidi="th-TH"/>
              </w:rPr>
              <w:t>ITB reference #</w:t>
            </w:r>
            <w:r w:rsidR="006319AD" w:rsidRPr="001F3533">
              <w:rPr>
                <w:rFonts w:ascii="Franklin Gothic Book" w:hAnsi="Franklin Gothic Book" w:cs="Segoe UI"/>
                <w:color w:val="464645"/>
                <w:sz w:val="24"/>
                <w:szCs w:val="24"/>
                <w:lang w:eastAsia="fr-FR" w:bidi="th-TH"/>
              </w:rPr>
              <w:t xml:space="preserve"> </w:t>
            </w:r>
            <w:r w:rsidR="009E7702" w:rsidRPr="009E7702">
              <w:rPr>
                <w:rFonts w:ascii="Franklin Gothic Book" w:hAnsi="Franklin Gothic Book"/>
                <w:b/>
                <w:bCs/>
              </w:rPr>
              <w:t>SL/HG/ITB/004/2025</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65B02656" w14:textId="2D145B53" w:rsidR="00F907CF" w:rsidRPr="0064545E" w:rsidRDefault="00F907CF" w:rsidP="009E7702">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lastRenderedPageBreak/>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680B3F62" w14:textId="75958C97" w:rsidR="00B975F5" w:rsidRDefault="00B975F5" w:rsidP="00B975F5">
      <w:pPr>
        <w:pStyle w:val="BodyText"/>
        <w:spacing w:line="552" w:lineRule="auto"/>
        <w:ind w:right="7891"/>
      </w:pPr>
      <w:r>
        <w:t>Hargeisa-Somaliland</w:t>
      </w:r>
      <w:r>
        <w:rPr>
          <w:spacing w:val="1"/>
        </w:rPr>
        <w:t xml:space="preserve"> </w:t>
      </w:r>
      <w:r>
        <w:t>Date:</w:t>
      </w:r>
      <w:r>
        <w:rPr>
          <w:spacing w:val="-11"/>
        </w:rPr>
        <w:t xml:space="preserve"> </w:t>
      </w:r>
      <w:r w:rsidR="001F3533">
        <w:t>2</w:t>
      </w:r>
      <w:r w:rsidR="00F759C4">
        <w:t>8</w:t>
      </w:r>
      <w:r w:rsidRPr="00C048A3">
        <w:rPr>
          <w:vertAlign w:val="superscript"/>
        </w:rPr>
        <w:t>th</w:t>
      </w:r>
      <w:r w:rsidRPr="00C048A3">
        <w:t xml:space="preserve"> </w:t>
      </w:r>
      <w:r w:rsidR="00C048A3">
        <w:t>April</w:t>
      </w:r>
      <w:r w:rsidRPr="00C048A3">
        <w:t xml:space="preserve"> 2025</w:t>
      </w:r>
    </w:p>
    <w:p w14:paraId="0EECB9D1" w14:textId="454E71B4" w:rsidR="00AA5DDB" w:rsidRPr="008E677B" w:rsidRDefault="00AA5DDB" w:rsidP="00AA5DDB">
      <w:pPr>
        <w:spacing w:after="0"/>
        <w:rPr>
          <w:rFonts w:ascii="Franklin Gothic Book" w:hAnsi="Franklin Gothic Book"/>
          <w:b/>
          <w:bCs/>
        </w:rPr>
      </w:pPr>
      <w:r w:rsidRPr="0086216E">
        <w:rPr>
          <w:rFonts w:ascii="Franklin Gothic Book" w:hAnsi="Franklin Gothic Book"/>
          <w:b/>
          <w:bCs/>
        </w:rPr>
        <w:t xml:space="preserve">Our reference: </w:t>
      </w:r>
      <w:r w:rsidR="009E7702">
        <w:rPr>
          <w:rFonts w:ascii="Franklin Gothic Book" w:hAnsi="Franklin Gothic Book"/>
          <w:b/>
          <w:bCs/>
        </w:rPr>
        <w:t>SL</w:t>
      </w:r>
      <w:r w:rsidR="00B975F5" w:rsidRPr="00C048A3">
        <w:rPr>
          <w:rFonts w:ascii="Franklin Gothic Book" w:hAnsi="Franklin Gothic Book"/>
          <w:b/>
          <w:bCs/>
        </w:rPr>
        <w:t>/</w:t>
      </w:r>
      <w:r w:rsidR="009E7702">
        <w:rPr>
          <w:rFonts w:ascii="Franklin Gothic Book" w:hAnsi="Franklin Gothic Book"/>
          <w:b/>
          <w:bCs/>
        </w:rPr>
        <w:t>HG/ITB/004/</w:t>
      </w:r>
      <w:r w:rsidR="00B975F5" w:rsidRPr="00C048A3">
        <w:rPr>
          <w:rFonts w:ascii="Franklin Gothic Book" w:hAnsi="Franklin Gothic Book"/>
          <w:b/>
          <w:bCs/>
        </w:rPr>
        <w:t>202</w:t>
      </w:r>
      <w:r w:rsidR="00E25F17" w:rsidRPr="00C048A3">
        <w:rPr>
          <w:rFonts w:ascii="Franklin Gothic Book" w:hAnsi="Franklin Gothic Book"/>
          <w:b/>
          <w:bCs/>
        </w:rPr>
        <w:t>5</w:t>
      </w:r>
    </w:p>
    <w:p w14:paraId="77094DDD" w14:textId="3FDB524F" w:rsidR="008E677B" w:rsidRPr="009E7702" w:rsidRDefault="00AA5DDB" w:rsidP="009E7702">
      <w:pPr>
        <w:pStyle w:val="Heading5"/>
        <w:spacing w:before="0"/>
        <w:rPr>
          <w:rFonts w:ascii="Franklin Gothic Book" w:hAnsi="Franklin Gothic Book" w:cs="Times New Roman"/>
          <w:b/>
          <w:bCs/>
          <w:color w:val="auto"/>
        </w:rPr>
      </w:pPr>
      <w:r w:rsidRPr="009E7702">
        <w:rPr>
          <w:rFonts w:ascii="Franklin Gothic Book" w:hAnsi="Franklin Gothic Book" w:cs="Times New Roman"/>
          <w:b/>
          <w:bCs/>
          <w:color w:val="auto"/>
        </w:rPr>
        <w:t>SUBJECT: INVITATION TO TENDER FOR</w:t>
      </w:r>
      <w:r w:rsidR="009E7702" w:rsidRPr="009E7702">
        <w:rPr>
          <w:rFonts w:ascii="Franklin Gothic Book" w:hAnsi="Franklin Gothic Book" w:cs="Times New Roman"/>
          <w:b/>
          <w:bCs/>
          <w:color w:val="auto"/>
        </w:rPr>
        <w:t xml:space="preserve"> </w:t>
      </w:r>
      <w:r w:rsidR="008E677B" w:rsidRPr="009E7702">
        <w:rPr>
          <w:rFonts w:ascii="Franklin Gothic Book" w:hAnsi="Franklin Gothic Book"/>
          <w:b/>
          <w:bCs/>
        </w:rPr>
        <w:t>CONSULTANCY FOR COMMISSIONING IN DEPTH MILK VALUE CHAIN STUDY IN SOMALILAND</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Mr/Ms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23654ABE" w14:textId="77777777" w:rsidR="00AA5DDB" w:rsidRDefault="00AA5DDB" w:rsidP="00AA5DDB">
      <w:pPr>
        <w:spacing w:after="0"/>
        <w:jc w:val="both"/>
        <w:rPr>
          <w:rFonts w:ascii="Franklin Gothic Book" w:hAnsi="Franklin Gothic Book"/>
        </w:rPr>
      </w:pPr>
    </w:p>
    <w:p w14:paraId="6AA925BE" w14:textId="4FEC3AC7" w:rsidR="008E677B" w:rsidRPr="008E677B" w:rsidRDefault="008E677B" w:rsidP="0080598A">
      <w:pPr>
        <w:pStyle w:val="ListParagraph"/>
        <w:numPr>
          <w:ilvl w:val="0"/>
          <w:numId w:val="23"/>
        </w:numPr>
        <w:spacing w:after="0"/>
        <w:jc w:val="both"/>
        <w:rPr>
          <w:rFonts w:ascii="Franklin Gothic Book" w:hAnsi="Franklin Gothic Book"/>
        </w:rPr>
      </w:pPr>
      <w:r w:rsidRPr="008E677B">
        <w:rPr>
          <w:rFonts w:ascii="Franklin Gothic Book" w:hAnsi="Franklin Gothic Book"/>
        </w:rPr>
        <w:t>Terms of Reference for consultant,</w:t>
      </w:r>
    </w:p>
    <w:p w14:paraId="0C19E6FD" w14:textId="77777777" w:rsidR="008E677B" w:rsidRPr="008E677B" w:rsidRDefault="008E677B" w:rsidP="0080598A">
      <w:pPr>
        <w:pStyle w:val="ListParagraph"/>
        <w:numPr>
          <w:ilvl w:val="0"/>
          <w:numId w:val="23"/>
        </w:numPr>
        <w:spacing w:after="0"/>
        <w:jc w:val="both"/>
        <w:rPr>
          <w:rFonts w:ascii="Franklin Gothic Book" w:hAnsi="Franklin Gothic Book"/>
        </w:rPr>
      </w:pPr>
      <w:r w:rsidRPr="008E677B">
        <w:rPr>
          <w:rFonts w:ascii="Franklin Gothic Book" w:hAnsi="Franklin Gothic Book"/>
        </w:rPr>
        <w:t xml:space="preserve">Invitation to Bid (ITB) </w:t>
      </w:r>
    </w:p>
    <w:p w14:paraId="3E91EACF" w14:textId="77777777" w:rsidR="00651A8C" w:rsidRPr="0086216E" w:rsidRDefault="00651A8C" w:rsidP="00AA5DDB">
      <w:pPr>
        <w:spacing w:after="0"/>
        <w:jc w:val="both"/>
        <w:rPr>
          <w:rFonts w:ascii="Franklin Gothic Book" w:hAnsi="Franklin Gothic Book"/>
        </w:rPr>
      </w:pPr>
    </w:p>
    <w:p w14:paraId="7FF11637" w14:textId="3176C548"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9E7702">
        <w:rPr>
          <w:rFonts w:ascii="Franklin Gothic Book" w:hAnsi="Franklin Gothic Book"/>
        </w:rPr>
        <w:t>3</w:t>
      </w:r>
      <w:r w:rsidR="00595EDF" w:rsidRPr="0086216E">
        <w:rPr>
          <w:rFonts w:ascii="Franklin Gothic Book" w:hAnsi="Franklin Gothic Book"/>
        </w:rPr>
        <w:t xml:space="preserve">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w:t>
      </w:r>
      <w:r w:rsidR="009E7702">
        <w:rPr>
          <w:rFonts w:ascii="Franklin Gothic Book" w:hAnsi="Franklin Gothic Book"/>
        </w:rPr>
        <w:t>1</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31C5E71B"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at the address specified in the Instructions to Bidders </w:t>
      </w:r>
      <w:r w:rsidRPr="00C048A3">
        <w:rPr>
          <w:rFonts w:ascii="Franklin Gothic Book" w:hAnsi="Franklin Gothic Book"/>
        </w:rPr>
        <w:t xml:space="preserve">before </w:t>
      </w:r>
      <w:r w:rsidR="009E7702">
        <w:rPr>
          <w:rFonts w:ascii="Franklin Gothic Book" w:hAnsi="Franklin Gothic Book"/>
          <w:b/>
          <w:bCs/>
        </w:rPr>
        <w:t>0</w:t>
      </w:r>
      <w:r w:rsidR="00564ECB">
        <w:rPr>
          <w:rFonts w:ascii="Franklin Gothic Book" w:hAnsi="Franklin Gothic Book"/>
          <w:b/>
          <w:bCs/>
        </w:rPr>
        <w:t>5</w:t>
      </w:r>
      <w:r w:rsidR="008E677B" w:rsidRPr="00A67A85">
        <w:rPr>
          <w:rFonts w:ascii="Franklin Gothic Book" w:hAnsi="Franklin Gothic Book"/>
          <w:b/>
          <w:bCs/>
          <w:vertAlign w:val="superscript"/>
        </w:rPr>
        <w:t>th</w:t>
      </w:r>
      <w:r w:rsidR="008E677B" w:rsidRPr="00A67A85">
        <w:rPr>
          <w:rFonts w:ascii="Franklin Gothic Book" w:hAnsi="Franklin Gothic Book"/>
          <w:b/>
          <w:bCs/>
        </w:rPr>
        <w:t xml:space="preserve"> </w:t>
      </w:r>
      <w:r w:rsidR="009E7702">
        <w:rPr>
          <w:rFonts w:ascii="Franklin Gothic Book" w:hAnsi="Franklin Gothic Book"/>
          <w:b/>
          <w:bCs/>
        </w:rPr>
        <w:t>May</w:t>
      </w:r>
      <w:r w:rsidR="008E677B" w:rsidRPr="00A67A85">
        <w:rPr>
          <w:rFonts w:ascii="Franklin Gothic Book" w:hAnsi="Franklin Gothic Book"/>
          <w:b/>
          <w:bCs/>
        </w:rPr>
        <w:t>,</w:t>
      </w:r>
      <w:r w:rsidR="009E7702">
        <w:rPr>
          <w:rFonts w:ascii="Franklin Gothic Book" w:hAnsi="Franklin Gothic Book"/>
          <w:b/>
          <w:bCs/>
        </w:rPr>
        <w:t xml:space="preserve"> 2025 at</w:t>
      </w:r>
      <w:r w:rsidR="008E677B" w:rsidRPr="00A67A85">
        <w:rPr>
          <w:rFonts w:ascii="Franklin Gothic Book" w:hAnsi="Franklin Gothic Book"/>
          <w:b/>
          <w:bCs/>
        </w:rPr>
        <w:t xml:space="preserve"> </w:t>
      </w:r>
      <w:r w:rsidR="009E7702">
        <w:rPr>
          <w:rFonts w:ascii="Franklin Gothic Book" w:hAnsi="Franklin Gothic Book"/>
          <w:b/>
          <w:bCs/>
        </w:rPr>
        <w:t>11</w:t>
      </w:r>
      <w:r w:rsidR="008E677B" w:rsidRPr="00A67A85">
        <w:rPr>
          <w:rFonts w:ascii="Franklin Gothic Book" w:hAnsi="Franklin Gothic Book"/>
          <w:b/>
          <w:bCs/>
        </w:rPr>
        <w:t>:</w:t>
      </w:r>
      <w:r w:rsidR="009E7702">
        <w:rPr>
          <w:rFonts w:ascii="Franklin Gothic Book" w:hAnsi="Franklin Gothic Book"/>
          <w:b/>
          <w:bCs/>
        </w:rPr>
        <w:t>59</w:t>
      </w:r>
      <w:r w:rsidR="008E677B" w:rsidRPr="00A67A85">
        <w:rPr>
          <w:rFonts w:ascii="Franklin Gothic Book" w:hAnsi="Franklin Gothic Book"/>
          <w:b/>
          <w:bCs/>
        </w:rPr>
        <w:t xml:space="preserve"> </w:t>
      </w:r>
      <w:r w:rsidR="004A18B2" w:rsidRPr="00A67A85">
        <w:rPr>
          <w:rFonts w:ascii="Franklin Gothic Book" w:hAnsi="Franklin Gothic Book"/>
          <w:b/>
          <w:bCs/>
        </w:rPr>
        <w:t>p</w:t>
      </w:r>
      <w:r w:rsidR="008E677B" w:rsidRPr="00A67A85">
        <w:rPr>
          <w:rFonts w:ascii="Franklin Gothic Book" w:hAnsi="Franklin Gothic Book"/>
          <w:b/>
          <w:bCs/>
        </w:rPr>
        <w:t>m</w:t>
      </w:r>
      <w:r w:rsidRPr="00A67A85">
        <w:rPr>
          <w:rFonts w:ascii="Franklin Gothic Book" w:hAnsi="Franklin Gothic Book"/>
          <w:b/>
          <w:bCs/>
        </w:rPr>
        <w:t>,</w:t>
      </w:r>
      <w:r w:rsidRPr="00C048A3">
        <w:rPr>
          <w:rFonts w:ascii="Franklin Gothic Book" w:hAnsi="Franklin Gothic Book"/>
        </w:rPr>
        <w:t xml:space="preserve"> 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09B0AAA6"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1F3533">
        <w:rPr>
          <w:rFonts w:ascii="Franklin Gothic Book" w:eastAsiaTheme="minorHAnsi" w:hAnsi="Franklin Gothic Book"/>
          <w:color w:val="222222"/>
        </w:rPr>
        <w:t>This ITB document contains the following:</w:t>
      </w:r>
    </w:p>
    <w:p w14:paraId="52CC8EF4" w14:textId="09AA388C" w:rsidR="00D173EE" w:rsidRPr="000127BC" w:rsidRDefault="6652EDB7"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80598A">
      <w:pPr>
        <w:pStyle w:val="ListParagraph"/>
        <w:numPr>
          <w:ilvl w:val="0"/>
          <w:numId w:val="10"/>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80598A">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0080598A">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0080598A">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539BE068" w:rsidR="00632EFF" w:rsidRPr="0086216E" w:rsidRDefault="1CB73197" w:rsidP="0080598A">
      <w:pPr>
        <w:pStyle w:val="ListParagraph"/>
        <w:widowControl w:val="0"/>
        <w:numPr>
          <w:ilvl w:val="0"/>
          <w:numId w:val="10"/>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006319AD">
        <w:rPr>
          <w:rFonts w:ascii="Franklin Gothic Book" w:eastAsiaTheme="minorEastAsia" w:hAnsi="Franklin Gothic Book"/>
          <w:color w:val="222222"/>
        </w:rPr>
        <w:t xml:space="preserve">of Technical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0080598A">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55C55844" w14:textId="2025F4E5" w:rsidR="004E02D2" w:rsidRPr="0086216E" w:rsidRDefault="004E02D2" w:rsidP="6ED748CA">
      <w:pPr>
        <w:widowControl w:val="0"/>
        <w:autoSpaceDE w:val="0"/>
        <w:autoSpaceDN w:val="0"/>
        <w:adjustRightInd w:val="0"/>
        <w:spacing w:after="0" w:line="240" w:lineRule="auto"/>
        <w:rPr>
          <w:rFonts w:ascii="Franklin Gothic Book" w:hAnsi="Franklin Gothic Book"/>
        </w:rPr>
      </w:pPr>
    </w:p>
    <w:p w14:paraId="6B830A19" w14:textId="77777777" w:rsidR="00F759C4" w:rsidRDefault="00F759C4"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p>
    <w:p w14:paraId="09E329D2" w14:textId="77777777" w:rsidR="00F759C4" w:rsidRDefault="00F759C4"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p>
    <w:p w14:paraId="18859D63" w14:textId="77777777" w:rsidR="00F759C4" w:rsidRDefault="00F759C4"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p>
    <w:p w14:paraId="0636B367" w14:textId="6AC812C9"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80598A">
      <w:pPr>
        <w:pStyle w:val="ListParagraph"/>
        <w:widowControl w:val="0"/>
        <w:numPr>
          <w:ilvl w:val="0"/>
          <w:numId w:val="5"/>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4982"/>
        <w:gridCol w:w="4974"/>
      </w:tblGrid>
      <w:tr w:rsidR="00DF4E3B" w:rsidRPr="0086216E" w14:paraId="095C3942" w14:textId="77777777" w:rsidTr="043EFBC8">
        <w:trPr>
          <w:trHeight w:val="632"/>
        </w:trPr>
        <w:tc>
          <w:tcPr>
            <w:tcW w:w="5056" w:type="dxa"/>
            <w:vAlign w:val="center"/>
          </w:tcPr>
          <w:p w14:paraId="00C7BE97" w14:textId="59A89063" w:rsidR="008E677B" w:rsidRPr="009E7702" w:rsidRDefault="003A5344" w:rsidP="009E7702">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8E677B">
              <w:rPr>
                <w:rFonts w:ascii="Franklin Gothic Book" w:eastAsiaTheme="majorEastAsia" w:hAnsi="Franklin Gothic Book"/>
                <w:b/>
                <w:bCs/>
              </w:rPr>
              <w:t xml:space="preserve">Consultancy For </w:t>
            </w:r>
            <w:r w:rsidR="008E677B" w:rsidRPr="008E677B">
              <w:rPr>
                <w:rFonts w:ascii="Franklin Gothic Book" w:eastAsiaTheme="majorEastAsia" w:hAnsi="Franklin Gothic Book"/>
                <w:b/>
                <w:bCs/>
              </w:rPr>
              <w:t xml:space="preserve">Commissioning in Depth Milk Value Chain Study </w:t>
            </w:r>
            <w:r w:rsidR="00AD698F" w:rsidRPr="008E677B">
              <w:rPr>
                <w:rFonts w:ascii="Franklin Gothic Book" w:eastAsiaTheme="majorEastAsia" w:hAnsi="Franklin Gothic Book"/>
                <w:b/>
                <w:bCs/>
              </w:rPr>
              <w:t>in</w:t>
            </w:r>
            <w:r w:rsidR="008E677B" w:rsidRPr="008E677B">
              <w:rPr>
                <w:rFonts w:ascii="Franklin Gothic Book" w:eastAsiaTheme="majorEastAsia" w:hAnsi="Franklin Gothic Book"/>
                <w:b/>
                <w:bCs/>
              </w:rPr>
              <w:t xml:space="preserve"> Somaliland</w:t>
            </w:r>
          </w:p>
        </w:tc>
        <w:tc>
          <w:tcPr>
            <w:tcW w:w="5056" w:type="dxa"/>
            <w:vAlign w:val="center"/>
          </w:tcPr>
          <w:p w14:paraId="09E74C06" w14:textId="34FF1203" w:rsidR="00AD698F" w:rsidRPr="0086216E" w:rsidRDefault="2F5A46C5" w:rsidP="00AD698F">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AD698F">
              <w:rPr>
                <w:rFonts w:ascii="Franklin Gothic Book" w:hAnsi="Franklin Gothic Book"/>
              </w:rPr>
              <w:t xml:space="preserve">    </w:t>
            </w:r>
            <w:r w:rsidR="001621D8">
              <w:rPr>
                <w:rFonts w:ascii="Franklin Gothic Book" w:hAnsi="Franklin Gothic Book"/>
              </w:rPr>
              <w:t>1205465</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703AD4F4" w14:textId="41317BE3" w:rsidR="00116666" w:rsidRPr="00AD698F" w:rsidRDefault="00AD698F" w:rsidP="009E7702">
      <w:pPr>
        <w:widowControl w:val="0"/>
        <w:overflowPunct w:val="0"/>
        <w:autoSpaceDE w:val="0"/>
        <w:autoSpaceDN w:val="0"/>
        <w:adjustRightInd w:val="0"/>
        <w:spacing w:after="0" w:line="273" w:lineRule="auto"/>
        <w:ind w:right="120"/>
        <w:jc w:val="both"/>
        <w:rPr>
          <w:rFonts w:ascii="Franklin Gothic Book" w:hAnsi="Franklin Gothic Book"/>
          <w:bCs/>
        </w:rPr>
      </w:pPr>
      <w:r w:rsidRPr="00AD698F">
        <w:rPr>
          <w:rFonts w:ascii="Franklin Gothic Book" w:hAnsi="Franklin Gothic Book"/>
          <w:bCs/>
        </w:rPr>
        <w:t>This bid is issued by Norwegian Refugee Council (NRC office in Hargeisa-Somaliland office Near airport road or behind Ambassador hotel</w:t>
      </w:r>
      <w:r w:rsidR="000A096F">
        <w:rPr>
          <w:rFonts w:ascii="Franklin Gothic Book" w:hAnsi="Franklin Gothic Book"/>
          <w:bCs/>
        </w:rPr>
        <w:t xml:space="preserve">) </w:t>
      </w:r>
      <w:r w:rsidR="000A096F" w:rsidRPr="00DD19A5">
        <w:rPr>
          <w:rFonts w:ascii="Franklin Gothic Book" w:hAnsi="Franklin Gothic Book"/>
          <w:bCs/>
        </w:rPr>
        <w:t>Any correspondence can be addressed through the Digital Procurement System (DPS)</w:t>
      </w:r>
    </w:p>
    <w:p w14:paraId="4E6B880E" w14:textId="6D2B5A38" w:rsidR="00DF4E3B"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10010" w:type="dxa"/>
        <w:jc w:val="center"/>
        <w:tblLayout w:type="fixed"/>
        <w:tblCellMar>
          <w:left w:w="0" w:type="dxa"/>
          <w:right w:w="0" w:type="dxa"/>
        </w:tblCellMar>
        <w:tblLook w:val="0000" w:firstRow="0" w:lastRow="0" w:firstColumn="0" w:lastColumn="0" w:noHBand="0" w:noVBand="0"/>
      </w:tblPr>
      <w:tblGrid>
        <w:gridCol w:w="1424"/>
        <w:gridCol w:w="1648"/>
        <w:gridCol w:w="1709"/>
        <w:gridCol w:w="5229"/>
      </w:tblGrid>
      <w:tr w:rsidR="00D75E37" w:rsidRPr="0086216E" w14:paraId="03079A58" w14:textId="77777777" w:rsidTr="00C55D81">
        <w:trPr>
          <w:trHeight w:val="48"/>
          <w:jc w:val="center"/>
        </w:trPr>
        <w:tc>
          <w:tcPr>
            <w:tcW w:w="1424"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Contract No.</w:t>
            </w:r>
          </w:p>
        </w:tc>
        <w:tc>
          <w:tcPr>
            <w:tcW w:w="1648"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Country</w:t>
            </w:r>
          </w:p>
        </w:tc>
        <w:tc>
          <w:tcPr>
            <w:tcW w:w="1709"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Location</w:t>
            </w:r>
          </w:p>
        </w:tc>
        <w:tc>
          <w:tcPr>
            <w:tcW w:w="5229"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AD698F">
            <w:pPr>
              <w:spacing w:after="0" w:line="240" w:lineRule="auto"/>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AD698F" w:rsidRPr="0086216E" w14:paraId="70B5E3BE" w14:textId="77777777" w:rsidTr="00C55D81">
        <w:trPr>
          <w:trHeight w:val="399"/>
          <w:jc w:val="center"/>
        </w:trPr>
        <w:tc>
          <w:tcPr>
            <w:tcW w:w="1424" w:type="dxa"/>
            <w:tcBorders>
              <w:top w:val="single" w:sz="4" w:space="0" w:color="auto"/>
              <w:left w:val="single" w:sz="4" w:space="0" w:color="auto"/>
              <w:bottom w:val="single" w:sz="4" w:space="0" w:color="auto"/>
              <w:right w:val="single" w:sz="8" w:space="0" w:color="auto"/>
            </w:tcBorders>
            <w:vAlign w:val="center"/>
          </w:tcPr>
          <w:p w14:paraId="6A371A53" w14:textId="32B814D3" w:rsidR="00AD698F" w:rsidRDefault="001621D8" w:rsidP="00AD698F">
            <w:pPr>
              <w:spacing w:after="0" w:line="240" w:lineRule="auto"/>
              <w:rPr>
                <w:rFonts w:ascii="Franklin Gothic Book" w:hAnsi="Franklin Gothic Book"/>
              </w:rPr>
            </w:pPr>
            <w:r>
              <w:rPr>
                <w:rFonts w:ascii="Franklin Gothic Book" w:hAnsi="Franklin Gothic Book"/>
              </w:rPr>
              <w:t>1205465</w:t>
            </w:r>
          </w:p>
        </w:tc>
        <w:tc>
          <w:tcPr>
            <w:tcW w:w="1648" w:type="dxa"/>
            <w:tcBorders>
              <w:top w:val="single" w:sz="4" w:space="0" w:color="auto"/>
              <w:left w:val="nil"/>
              <w:bottom w:val="single" w:sz="4" w:space="0" w:color="auto"/>
              <w:right w:val="single" w:sz="8" w:space="0" w:color="auto"/>
            </w:tcBorders>
            <w:vAlign w:val="center"/>
          </w:tcPr>
          <w:p w14:paraId="5EF9C668" w14:textId="3A7C1182" w:rsidR="00AD698F" w:rsidRDefault="00AD698F" w:rsidP="00AD698F">
            <w:pPr>
              <w:spacing w:line="240" w:lineRule="auto"/>
              <w:jc w:val="center"/>
              <w:rPr>
                <w:rFonts w:ascii="Franklin Gothic Book" w:hAnsi="Franklin Gothic Book"/>
              </w:rPr>
            </w:pPr>
            <w:r>
              <w:rPr>
                <w:rFonts w:ascii="Franklin Gothic Book" w:hAnsi="Franklin Gothic Book"/>
              </w:rPr>
              <w:t>Somaliland</w:t>
            </w:r>
          </w:p>
        </w:tc>
        <w:tc>
          <w:tcPr>
            <w:tcW w:w="1709" w:type="dxa"/>
            <w:tcBorders>
              <w:top w:val="single" w:sz="4" w:space="0" w:color="auto"/>
              <w:left w:val="nil"/>
              <w:bottom w:val="single" w:sz="4" w:space="0" w:color="auto"/>
              <w:right w:val="single" w:sz="8" w:space="0" w:color="auto"/>
            </w:tcBorders>
            <w:vAlign w:val="center"/>
          </w:tcPr>
          <w:p w14:paraId="2F3D5EF8" w14:textId="44B88357" w:rsidR="00AD698F" w:rsidRDefault="00AD698F" w:rsidP="00AD698F">
            <w:pPr>
              <w:spacing w:line="240" w:lineRule="auto"/>
              <w:jc w:val="center"/>
              <w:rPr>
                <w:rFonts w:ascii="Franklin Gothic Book" w:hAnsi="Franklin Gothic Book"/>
              </w:rPr>
            </w:pPr>
            <w:r>
              <w:rPr>
                <w:rFonts w:ascii="Franklin Gothic Book" w:hAnsi="Franklin Gothic Book"/>
              </w:rPr>
              <w:t>Hargeisa</w:t>
            </w:r>
          </w:p>
        </w:tc>
        <w:tc>
          <w:tcPr>
            <w:tcW w:w="5229" w:type="dxa"/>
            <w:tcBorders>
              <w:top w:val="single" w:sz="4" w:space="0" w:color="auto"/>
              <w:left w:val="nil"/>
              <w:bottom w:val="single" w:sz="4" w:space="0" w:color="auto"/>
              <w:right w:val="single" w:sz="4" w:space="0" w:color="auto"/>
            </w:tcBorders>
            <w:vAlign w:val="center"/>
          </w:tcPr>
          <w:p w14:paraId="60712C1B" w14:textId="6D2EB5D5" w:rsidR="00AD698F" w:rsidRPr="00AD698F" w:rsidRDefault="00AD698F" w:rsidP="00AD698F">
            <w:pPr>
              <w:spacing w:line="240" w:lineRule="auto"/>
              <w:rPr>
                <w:rFonts w:ascii="Franklin Gothic Book" w:eastAsiaTheme="majorEastAsia" w:hAnsi="Franklin Gothic Book"/>
              </w:rPr>
            </w:pPr>
            <w:r w:rsidRPr="00AD698F">
              <w:rPr>
                <w:rFonts w:ascii="Franklin Gothic Book" w:eastAsiaTheme="majorEastAsia" w:hAnsi="Franklin Gothic Book"/>
              </w:rPr>
              <w:t xml:space="preserve">Consultancy </w:t>
            </w:r>
            <w:r w:rsidR="009E7702">
              <w:rPr>
                <w:rFonts w:ascii="Franklin Gothic Book" w:eastAsiaTheme="majorEastAsia" w:hAnsi="Franklin Gothic Book"/>
              </w:rPr>
              <w:t>f</w:t>
            </w:r>
            <w:r w:rsidRPr="00AD698F">
              <w:rPr>
                <w:rFonts w:ascii="Franklin Gothic Book" w:eastAsiaTheme="majorEastAsia" w:hAnsi="Franklin Gothic Book"/>
              </w:rPr>
              <w:t>or Commissioning in Depth Milk Value Chain Study in Somaliland</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7389E3A7" w14:textId="1A461320" w:rsidR="006A0455" w:rsidRDefault="00AD698F" w:rsidP="00C55D81">
      <w:pPr>
        <w:pStyle w:val="BodyText"/>
        <w:spacing w:before="83" w:line="276" w:lineRule="auto"/>
        <w:ind w:right="-444"/>
      </w:pPr>
      <w:r w:rsidRPr="00C55D81">
        <w:rPr>
          <w:rFonts w:ascii="Franklin Gothic Book" w:eastAsia="Times New Roman" w:hAnsi="Franklin Gothic Book" w:cs="Times New Roman"/>
        </w:rPr>
        <w:t xml:space="preserve">The deadline for submission of bids is </w:t>
      </w:r>
      <w:r>
        <w:t>at</w:t>
      </w:r>
      <w:r>
        <w:rPr>
          <w:spacing w:val="-7"/>
        </w:rPr>
        <w:t xml:space="preserve"> </w:t>
      </w:r>
      <w:r>
        <w:t>E</w:t>
      </w:r>
      <w:r w:rsidR="00A67BA3">
        <w:t>A</w:t>
      </w:r>
      <w:r>
        <w:t>T</w:t>
      </w:r>
      <w:r>
        <w:rPr>
          <w:spacing w:val="-7"/>
        </w:rPr>
        <w:t xml:space="preserve"> </w:t>
      </w:r>
      <w:r w:rsidR="00B840A7" w:rsidRPr="00BA56C6">
        <w:rPr>
          <w:rFonts w:ascii="Franklin Gothic Book" w:hAnsi="Franklin Gothic Book" w:cs="Arial"/>
          <w:b/>
          <w:bCs/>
        </w:rPr>
        <w:t>11:59 P</w:t>
      </w:r>
      <w:r w:rsidR="00B840A7">
        <w:rPr>
          <w:b/>
          <w:bCs/>
        </w:rPr>
        <w:t xml:space="preserve">M </w:t>
      </w:r>
      <w:r w:rsidRPr="004443E5">
        <w:rPr>
          <w:b/>
          <w:bCs/>
        </w:rPr>
        <w:t>on</w:t>
      </w:r>
      <w:r w:rsidRPr="004443E5">
        <w:rPr>
          <w:b/>
          <w:bCs/>
          <w:spacing w:val="-7"/>
        </w:rPr>
        <w:t xml:space="preserve"> </w:t>
      </w:r>
      <w:r w:rsidRPr="004443E5">
        <w:rPr>
          <w:b/>
          <w:bCs/>
        </w:rPr>
        <w:t>the</w:t>
      </w:r>
      <w:r w:rsidRPr="004443E5">
        <w:rPr>
          <w:b/>
          <w:bCs/>
          <w:spacing w:val="-7"/>
        </w:rPr>
        <w:t xml:space="preserve"> </w:t>
      </w:r>
      <w:r w:rsidR="009E7702">
        <w:rPr>
          <w:b/>
          <w:bCs/>
        </w:rPr>
        <w:t>05</w:t>
      </w:r>
      <w:r w:rsidR="006A0455" w:rsidRPr="00AD698F">
        <w:rPr>
          <w:b/>
          <w:bCs/>
          <w:vertAlign w:val="superscript"/>
        </w:rPr>
        <w:t>th of</w:t>
      </w:r>
      <w:r>
        <w:rPr>
          <w:b/>
          <w:bCs/>
        </w:rPr>
        <w:t xml:space="preserve"> </w:t>
      </w:r>
      <w:r w:rsidR="009E7702">
        <w:rPr>
          <w:b/>
          <w:bCs/>
        </w:rPr>
        <w:t>Ma</w:t>
      </w:r>
      <w:r w:rsidR="00C55D81">
        <w:rPr>
          <w:b/>
          <w:bCs/>
        </w:rPr>
        <w:t>y</w:t>
      </w:r>
      <w:r w:rsidR="006A0455" w:rsidRPr="004443E5">
        <w:rPr>
          <w:b/>
          <w:bCs/>
        </w:rPr>
        <w:t xml:space="preserve"> 2025</w:t>
      </w:r>
      <w:r w:rsidRPr="004443E5">
        <w:rPr>
          <w:b/>
          <w:bCs/>
        </w:rPr>
        <w:t>.</w:t>
      </w:r>
      <w:r>
        <w:rPr>
          <w:spacing w:val="-5"/>
        </w:rPr>
        <w:t xml:space="preserve"> </w:t>
      </w:r>
      <w:r>
        <w:t>Late</w:t>
      </w:r>
      <w:r>
        <w:rPr>
          <w:spacing w:val="-7"/>
        </w:rPr>
        <w:t xml:space="preserve"> </w:t>
      </w:r>
      <w:r>
        <w:t>bids</w:t>
      </w:r>
      <w:r>
        <w:rPr>
          <w:spacing w:val="-6"/>
        </w:rPr>
        <w:t xml:space="preserve"> </w:t>
      </w:r>
      <w:r>
        <w:t>will</w:t>
      </w:r>
      <w:r>
        <w:rPr>
          <w:spacing w:val="-7"/>
        </w:rPr>
        <w:t xml:space="preserve"> </w:t>
      </w:r>
      <w:r>
        <w:t>not</w:t>
      </w:r>
      <w:r>
        <w:rPr>
          <w:spacing w:val="-7"/>
        </w:rPr>
        <w:t xml:space="preserve"> </w:t>
      </w:r>
      <w:r>
        <w:t>be</w:t>
      </w:r>
      <w:r>
        <w:rPr>
          <w:spacing w:val="-52"/>
        </w:rPr>
        <w:t xml:space="preserve"> </w:t>
      </w:r>
      <w:r w:rsidR="00C55D81">
        <w:rPr>
          <w:spacing w:val="-52"/>
        </w:rPr>
        <w:t xml:space="preserve">      </w:t>
      </w:r>
      <w:r>
        <w:t>accepted.</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0"/>
        <w:gridCol w:w="2155"/>
        <w:gridCol w:w="1465"/>
      </w:tblGrid>
      <w:tr w:rsidR="00AD698F" w14:paraId="45C88E6A" w14:textId="77777777" w:rsidTr="00C55D81">
        <w:trPr>
          <w:trHeight w:val="265"/>
        </w:trPr>
        <w:tc>
          <w:tcPr>
            <w:tcW w:w="6640" w:type="dxa"/>
          </w:tcPr>
          <w:p w14:paraId="6A45015D" w14:textId="77777777" w:rsidR="00AD698F" w:rsidRDefault="00AD698F" w:rsidP="00CE6209">
            <w:pPr>
              <w:pStyle w:val="TableParagraph"/>
              <w:rPr>
                <w:rFonts w:ascii="Times New Roman"/>
                <w:sz w:val="20"/>
              </w:rPr>
            </w:pPr>
          </w:p>
        </w:tc>
        <w:tc>
          <w:tcPr>
            <w:tcW w:w="2155" w:type="dxa"/>
          </w:tcPr>
          <w:p w14:paraId="745235C2" w14:textId="77777777" w:rsidR="00AD698F" w:rsidRDefault="00AD698F" w:rsidP="00CE6209">
            <w:pPr>
              <w:pStyle w:val="TableParagraph"/>
              <w:spacing w:before="16"/>
              <w:ind w:left="108"/>
              <w:rPr>
                <w:rFonts w:ascii="Franklin Gothic Medium"/>
              </w:rPr>
            </w:pPr>
            <w:r>
              <w:rPr>
                <w:rFonts w:ascii="Franklin Gothic Medium"/>
              </w:rPr>
              <w:t>DATE</w:t>
            </w:r>
          </w:p>
        </w:tc>
        <w:tc>
          <w:tcPr>
            <w:tcW w:w="1465" w:type="dxa"/>
          </w:tcPr>
          <w:p w14:paraId="10E53FAD" w14:textId="77777777" w:rsidR="00AD698F" w:rsidRDefault="00AD698F" w:rsidP="00CE6209">
            <w:pPr>
              <w:pStyle w:val="TableParagraph"/>
              <w:spacing w:before="16"/>
              <w:ind w:left="109"/>
              <w:rPr>
                <w:rFonts w:ascii="Franklin Gothic Medium"/>
              </w:rPr>
            </w:pPr>
            <w:r>
              <w:rPr>
                <w:rFonts w:ascii="Franklin Gothic Medium"/>
              </w:rPr>
              <w:t>TIME*</w:t>
            </w:r>
          </w:p>
        </w:tc>
      </w:tr>
      <w:tr w:rsidR="00AD698F" w14:paraId="76BA6D11" w14:textId="77777777" w:rsidTr="00C55D81">
        <w:trPr>
          <w:trHeight w:val="236"/>
        </w:trPr>
        <w:tc>
          <w:tcPr>
            <w:tcW w:w="6640" w:type="dxa"/>
          </w:tcPr>
          <w:p w14:paraId="3A0C45AF" w14:textId="77777777" w:rsidR="00AD698F" w:rsidRDefault="00AD698F" w:rsidP="00CE6209">
            <w:pPr>
              <w:pStyle w:val="TableParagraph"/>
              <w:spacing w:line="249" w:lineRule="exact"/>
              <w:ind w:left="107"/>
              <w:rPr>
                <w:rFonts w:ascii="Franklin Gothic Medium"/>
              </w:rPr>
            </w:pPr>
            <w:r>
              <w:rPr>
                <w:rFonts w:ascii="Franklin Gothic Medium"/>
              </w:rPr>
              <w:t>Invitation</w:t>
            </w:r>
            <w:r>
              <w:rPr>
                <w:rFonts w:ascii="Franklin Gothic Medium"/>
                <w:spacing w:val="-10"/>
              </w:rPr>
              <w:t xml:space="preserve"> </w:t>
            </w:r>
            <w:r>
              <w:rPr>
                <w:rFonts w:ascii="Franklin Gothic Medium"/>
              </w:rPr>
              <w:t>to</w:t>
            </w:r>
            <w:r>
              <w:rPr>
                <w:rFonts w:ascii="Franklin Gothic Medium"/>
                <w:spacing w:val="-10"/>
              </w:rPr>
              <w:t xml:space="preserve"> </w:t>
            </w:r>
            <w:r>
              <w:rPr>
                <w:rFonts w:ascii="Franklin Gothic Medium"/>
              </w:rPr>
              <w:t>Bid</w:t>
            </w:r>
            <w:r>
              <w:rPr>
                <w:rFonts w:ascii="Franklin Gothic Medium"/>
                <w:spacing w:val="-10"/>
              </w:rPr>
              <w:t xml:space="preserve"> </w:t>
            </w:r>
            <w:r>
              <w:rPr>
                <w:rFonts w:ascii="Franklin Gothic Medium"/>
              </w:rPr>
              <w:t>release</w:t>
            </w:r>
          </w:p>
        </w:tc>
        <w:tc>
          <w:tcPr>
            <w:tcW w:w="2155" w:type="dxa"/>
          </w:tcPr>
          <w:p w14:paraId="03DA27DD" w14:textId="0E94FADB" w:rsidR="00AD698F" w:rsidRPr="003D1A66" w:rsidRDefault="001F3533" w:rsidP="00CE6209">
            <w:pPr>
              <w:pStyle w:val="TableParagraph"/>
              <w:spacing w:line="249" w:lineRule="exact"/>
              <w:ind w:left="109"/>
              <w:rPr>
                <w:rFonts w:ascii="Franklin Gothic Medium"/>
              </w:rPr>
            </w:pPr>
            <w:r w:rsidRPr="003D1A66">
              <w:rPr>
                <w:rFonts w:ascii="Franklin Gothic Medium"/>
              </w:rPr>
              <w:t>2</w:t>
            </w:r>
            <w:r w:rsidR="00564ECB">
              <w:rPr>
                <w:rFonts w:ascii="Franklin Gothic Medium"/>
              </w:rPr>
              <w:t>8</w:t>
            </w:r>
            <w:r w:rsidR="009E7702" w:rsidRPr="003D1A66">
              <w:rPr>
                <w:rFonts w:ascii="Franklin Gothic Medium"/>
                <w:vertAlign w:val="superscript"/>
              </w:rPr>
              <w:t>th</w:t>
            </w:r>
            <w:r w:rsidR="009E7702" w:rsidRPr="003D1A66">
              <w:rPr>
                <w:rFonts w:ascii="Franklin Gothic Medium"/>
              </w:rPr>
              <w:t xml:space="preserve"> </w:t>
            </w:r>
            <w:r w:rsidR="00C048A3" w:rsidRPr="003D1A66">
              <w:rPr>
                <w:rFonts w:ascii="Franklin Gothic Medium"/>
              </w:rPr>
              <w:t>April</w:t>
            </w:r>
            <w:r w:rsidR="00AD698F" w:rsidRPr="003D1A66">
              <w:rPr>
                <w:rFonts w:ascii="Franklin Gothic Medium"/>
              </w:rPr>
              <w:t>, 2025</w:t>
            </w:r>
          </w:p>
        </w:tc>
        <w:tc>
          <w:tcPr>
            <w:tcW w:w="1465" w:type="dxa"/>
          </w:tcPr>
          <w:p w14:paraId="6338023B" w14:textId="4C8EE9CA" w:rsidR="00AD698F" w:rsidRPr="003D1A66" w:rsidRDefault="006A0455" w:rsidP="00CE6209">
            <w:pPr>
              <w:pStyle w:val="TableParagraph"/>
              <w:spacing w:line="249" w:lineRule="exact"/>
              <w:ind w:left="107"/>
              <w:rPr>
                <w:rFonts w:ascii="Franklin Gothic Medium"/>
              </w:rPr>
            </w:pPr>
            <w:r w:rsidRPr="003D1A66">
              <w:rPr>
                <w:rFonts w:ascii="Franklin Gothic Medium"/>
              </w:rPr>
              <w:t>12</w:t>
            </w:r>
            <w:r w:rsidR="00AD698F" w:rsidRPr="003D1A66">
              <w:rPr>
                <w:rFonts w:ascii="Franklin Gothic Medium"/>
              </w:rPr>
              <w:t>:</w:t>
            </w:r>
            <w:r w:rsidRPr="003D1A66">
              <w:rPr>
                <w:rFonts w:ascii="Franklin Gothic Medium"/>
              </w:rPr>
              <w:t>00pm</w:t>
            </w:r>
          </w:p>
        </w:tc>
      </w:tr>
      <w:tr w:rsidR="00AD698F" w14:paraId="754205A4" w14:textId="77777777" w:rsidTr="00C55D81">
        <w:trPr>
          <w:trHeight w:val="237"/>
        </w:trPr>
        <w:tc>
          <w:tcPr>
            <w:tcW w:w="6640" w:type="dxa"/>
          </w:tcPr>
          <w:p w14:paraId="2E8152B6" w14:textId="77777777" w:rsidR="00AD698F" w:rsidRPr="006A0455" w:rsidRDefault="00AD698F" w:rsidP="00AD698F">
            <w:pPr>
              <w:pStyle w:val="TableParagraph"/>
              <w:spacing w:before="1"/>
              <w:ind w:left="107"/>
              <w:rPr>
                <w:rFonts w:ascii="Franklin Gothic Medium"/>
              </w:rPr>
            </w:pPr>
            <w:r w:rsidRPr="006A0455">
              <w:rPr>
                <w:rFonts w:ascii="Franklin Gothic Medium"/>
              </w:rPr>
              <w:t>Deadline</w:t>
            </w:r>
            <w:r w:rsidRPr="006A0455">
              <w:rPr>
                <w:rFonts w:ascii="Franklin Gothic Medium"/>
                <w:spacing w:val="-13"/>
              </w:rPr>
              <w:t xml:space="preserve"> </w:t>
            </w:r>
            <w:r w:rsidRPr="006A0455">
              <w:rPr>
                <w:rFonts w:ascii="Franklin Gothic Medium"/>
              </w:rPr>
              <w:t>for</w:t>
            </w:r>
            <w:r w:rsidRPr="006A0455">
              <w:rPr>
                <w:rFonts w:ascii="Franklin Gothic Medium"/>
                <w:spacing w:val="-11"/>
              </w:rPr>
              <w:t xml:space="preserve"> </w:t>
            </w:r>
            <w:r w:rsidRPr="006A0455">
              <w:rPr>
                <w:rFonts w:ascii="Franklin Gothic Medium"/>
              </w:rPr>
              <w:t>request</w:t>
            </w:r>
            <w:r w:rsidRPr="006A0455">
              <w:rPr>
                <w:rFonts w:ascii="Franklin Gothic Medium"/>
                <w:spacing w:val="-12"/>
              </w:rPr>
              <w:t xml:space="preserve"> </w:t>
            </w:r>
            <w:r w:rsidRPr="006A0455">
              <w:rPr>
                <w:rFonts w:ascii="Franklin Gothic Medium"/>
              </w:rPr>
              <w:t>for</w:t>
            </w:r>
            <w:r w:rsidRPr="006A0455">
              <w:rPr>
                <w:rFonts w:ascii="Franklin Gothic Medium"/>
                <w:spacing w:val="-13"/>
              </w:rPr>
              <w:t xml:space="preserve"> </w:t>
            </w:r>
            <w:r w:rsidRPr="006A0455">
              <w:rPr>
                <w:rFonts w:ascii="Franklin Gothic Medium"/>
              </w:rPr>
              <w:t>any</w:t>
            </w:r>
            <w:r w:rsidRPr="006A0455">
              <w:rPr>
                <w:rFonts w:ascii="Franklin Gothic Medium"/>
                <w:spacing w:val="-12"/>
              </w:rPr>
              <w:t xml:space="preserve"> </w:t>
            </w:r>
            <w:r w:rsidRPr="006A0455">
              <w:rPr>
                <w:rFonts w:ascii="Franklin Gothic Medium"/>
              </w:rPr>
              <w:t>clarifications</w:t>
            </w:r>
            <w:r w:rsidRPr="006A0455">
              <w:rPr>
                <w:rFonts w:ascii="Franklin Gothic Medium"/>
                <w:spacing w:val="-12"/>
              </w:rPr>
              <w:t xml:space="preserve"> </w:t>
            </w:r>
            <w:r w:rsidRPr="006A0455">
              <w:rPr>
                <w:rFonts w:ascii="Franklin Gothic Medium"/>
              </w:rPr>
              <w:t>from</w:t>
            </w:r>
            <w:r w:rsidRPr="006A0455">
              <w:rPr>
                <w:rFonts w:ascii="Franklin Gothic Medium"/>
                <w:spacing w:val="-12"/>
              </w:rPr>
              <w:t xml:space="preserve"> </w:t>
            </w:r>
            <w:r w:rsidRPr="006A0455">
              <w:rPr>
                <w:rFonts w:ascii="Franklin Gothic Medium"/>
              </w:rPr>
              <w:t>NRC</w:t>
            </w:r>
          </w:p>
        </w:tc>
        <w:tc>
          <w:tcPr>
            <w:tcW w:w="2155" w:type="dxa"/>
          </w:tcPr>
          <w:p w14:paraId="324EE84F" w14:textId="65E17AD3" w:rsidR="00AD698F" w:rsidRPr="003D1A66" w:rsidRDefault="009E7702" w:rsidP="00AD698F">
            <w:pPr>
              <w:pStyle w:val="TableParagraph"/>
              <w:spacing w:before="1"/>
              <w:ind w:left="108"/>
              <w:rPr>
                <w:rFonts w:ascii="Franklin Gothic Medium"/>
              </w:rPr>
            </w:pPr>
            <w:r w:rsidRPr="003D1A66">
              <w:rPr>
                <w:rFonts w:ascii="Franklin Gothic Medium"/>
              </w:rPr>
              <w:t>1st May, 2025</w:t>
            </w:r>
          </w:p>
        </w:tc>
        <w:tc>
          <w:tcPr>
            <w:tcW w:w="1465" w:type="dxa"/>
          </w:tcPr>
          <w:p w14:paraId="1832F086" w14:textId="77777777" w:rsidR="00AD698F" w:rsidRPr="003D1A66" w:rsidRDefault="00AD698F" w:rsidP="00AD698F">
            <w:pPr>
              <w:pStyle w:val="TableParagraph"/>
              <w:spacing w:before="1"/>
              <w:ind w:left="109"/>
              <w:rPr>
                <w:rFonts w:ascii="Franklin Gothic Medium"/>
              </w:rPr>
            </w:pPr>
            <w:r w:rsidRPr="003D1A66">
              <w:rPr>
                <w:rFonts w:ascii="Franklin Gothic Medium"/>
              </w:rPr>
              <w:t>4:00pm</w:t>
            </w:r>
          </w:p>
        </w:tc>
      </w:tr>
      <w:tr w:rsidR="00AD698F" w14:paraId="44AC4D0E" w14:textId="77777777" w:rsidTr="00C55D81">
        <w:trPr>
          <w:trHeight w:val="262"/>
        </w:trPr>
        <w:tc>
          <w:tcPr>
            <w:tcW w:w="6640" w:type="dxa"/>
          </w:tcPr>
          <w:p w14:paraId="00DF50EE" w14:textId="77777777" w:rsidR="00AD698F" w:rsidRDefault="00AD698F" w:rsidP="00AD698F">
            <w:pPr>
              <w:pStyle w:val="TableParagraph"/>
              <w:spacing w:line="249" w:lineRule="exact"/>
              <w:ind w:left="107"/>
              <w:rPr>
                <w:rFonts w:ascii="Franklin Gothic Medium"/>
              </w:rPr>
            </w:pPr>
            <w:r>
              <w:rPr>
                <w:rFonts w:ascii="Franklin Gothic Medium"/>
              </w:rPr>
              <w:t>Last</w:t>
            </w:r>
            <w:r>
              <w:rPr>
                <w:rFonts w:ascii="Franklin Gothic Medium"/>
                <w:spacing w:val="-9"/>
              </w:rPr>
              <w:t xml:space="preserve"> </w:t>
            </w:r>
            <w:r>
              <w:rPr>
                <w:rFonts w:ascii="Franklin Gothic Medium"/>
              </w:rPr>
              <w:t>date</w:t>
            </w:r>
            <w:r>
              <w:rPr>
                <w:rFonts w:ascii="Franklin Gothic Medium"/>
                <w:spacing w:val="-9"/>
              </w:rPr>
              <w:t xml:space="preserve"> </w:t>
            </w:r>
            <w:r>
              <w:rPr>
                <w:rFonts w:ascii="Franklin Gothic Medium"/>
              </w:rPr>
              <w:t>on</w:t>
            </w:r>
            <w:r>
              <w:rPr>
                <w:rFonts w:ascii="Franklin Gothic Medium"/>
                <w:spacing w:val="-7"/>
              </w:rPr>
              <w:t xml:space="preserve"> </w:t>
            </w:r>
            <w:r>
              <w:rPr>
                <w:rFonts w:ascii="Franklin Gothic Medium"/>
              </w:rPr>
              <w:t>which</w:t>
            </w:r>
            <w:r>
              <w:rPr>
                <w:rFonts w:ascii="Franklin Gothic Medium"/>
                <w:spacing w:val="-9"/>
              </w:rPr>
              <w:t xml:space="preserve"> </w:t>
            </w:r>
            <w:r>
              <w:rPr>
                <w:rFonts w:ascii="Franklin Gothic Medium"/>
              </w:rPr>
              <w:t>clarifications</w:t>
            </w:r>
            <w:r>
              <w:rPr>
                <w:rFonts w:ascii="Franklin Gothic Medium"/>
                <w:spacing w:val="-9"/>
              </w:rPr>
              <w:t xml:space="preserve"> </w:t>
            </w:r>
            <w:r>
              <w:rPr>
                <w:rFonts w:ascii="Franklin Gothic Medium"/>
              </w:rPr>
              <w:t>are</w:t>
            </w:r>
            <w:r>
              <w:rPr>
                <w:rFonts w:ascii="Franklin Gothic Medium"/>
                <w:spacing w:val="-8"/>
              </w:rPr>
              <w:t xml:space="preserve"> </w:t>
            </w:r>
            <w:r>
              <w:rPr>
                <w:rFonts w:ascii="Franklin Gothic Medium"/>
              </w:rPr>
              <w:t>issued</w:t>
            </w:r>
            <w:r>
              <w:rPr>
                <w:rFonts w:ascii="Franklin Gothic Medium"/>
                <w:spacing w:val="-9"/>
              </w:rPr>
              <w:t xml:space="preserve"> </w:t>
            </w:r>
            <w:r>
              <w:rPr>
                <w:rFonts w:ascii="Franklin Gothic Medium"/>
              </w:rPr>
              <w:t>by</w:t>
            </w:r>
            <w:r>
              <w:rPr>
                <w:rFonts w:ascii="Franklin Gothic Medium"/>
                <w:spacing w:val="-8"/>
              </w:rPr>
              <w:t xml:space="preserve"> </w:t>
            </w:r>
            <w:r>
              <w:rPr>
                <w:rFonts w:ascii="Franklin Gothic Medium"/>
              </w:rPr>
              <w:t>NRC</w:t>
            </w:r>
          </w:p>
        </w:tc>
        <w:tc>
          <w:tcPr>
            <w:tcW w:w="2155" w:type="dxa"/>
          </w:tcPr>
          <w:p w14:paraId="123060C1" w14:textId="24312581" w:rsidR="00AD698F" w:rsidRPr="003D1A66" w:rsidRDefault="009E7702" w:rsidP="00AD698F">
            <w:pPr>
              <w:pStyle w:val="TableParagraph"/>
              <w:spacing w:line="249" w:lineRule="exact"/>
              <w:ind w:left="108"/>
              <w:rPr>
                <w:rFonts w:ascii="Franklin Gothic Medium"/>
              </w:rPr>
            </w:pPr>
            <w:r w:rsidRPr="003D1A66">
              <w:rPr>
                <w:rFonts w:ascii="Franklin Gothic Medium"/>
              </w:rPr>
              <w:t>04</w:t>
            </w:r>
            <w:r w:rsidRPr="003D1A66">
              <w:rPr>
                <w:rFonts w:ascii="Franklin Gothic Medium"/>
                <w:vertAlign w:val="superscript"/>
              </w:rPr>
              <w:t>th</w:t>
            </w:r>
            <w:r w:rsidRPr="003D1A66">
              <w:rPr>
                <w:rFonts w:ascii="Franklin Gothic Medium"/>
              </w:rPr>
              <w:t xml:space="preserve"> </w:t>
            </w:r>
            <w:r w:rsidR="001F3533" w:rsidRPr="003D1A66">
              <w:rPr>
                <w:rFonts w:ascii="Franklin Gothic Medium"/>
              </w:rPr>
              <w:t>May</w:t>
            </w:r>
            <w:r w:rsidR="00AD698F" w:rsidRPr="003D1A66">
              <w:rPr>
                <w:rFonts w:ascii="Franklin Gothic Medium"/>
              </w:rPr>
              <w:t>, 2025</w:t>
            </w:r>
          </w:p>
        </w:tc>
        <w:tc>
          <w:tcPr>
            <w:tcW w:w="1465" w:type="dxa"/>
          </w:tcPr>
          <w:p w14:paraId="64FC789F" w14:textId="77777777" w:rsidR="00AD698F" w:rsidRPr="003D1A66" w:rsidRDefault="00AD698F" w:rsidP="00AD698F">
            <w:pPr>
              <w:pStyle w:val="TableParagraph"/>
              <w:spacing w:line="249" w:lineRule="exact"/>
              <w:ind w:left="108"/>
              <w:rPr>
                <w:rFonts w:ascii="Franklin Gothic Medium"/>
              </w:rPr>
            </w:pPr>
            <w:r w:rsidRPr="003D1A66">
              <w:rPr>
                <w:rFonts w:ascii="Franklin Gothic Medium"/>
              </w:rPr>
              <w:t>10:00am</w:t>
            </w:r>
          </w:p>
        </w:tc>
      </w:tr>
      <w:tr w:rsidR="00AD698F" w14:paraId="4663F4BE" w14:textId="77777777" w:rsidTr="00C55D81">
        <w:trPr>
          <w:trHeight w:val="236"/>
        </w:trPr>
        <w:tc>
          <w:tcPr>
            <w:tcW w:w="6640" w:type="dxa"/>
          </w:tcPr>
          <w:p w14:paraId="2114F9CA" w14:textId="77777777" w:rsidR="00AD698F" w:rsidRPr="004443E5" w:rsidRDefault="00AD698F" w:rsidP="00AD698F">
            <w:pPr>
              <w:pStyle w:val="TableParagraph"/>
              <w:spacing w:line="249" w:lineRule="exact"/>
              <w:ind w:left="107"/>
              <w:rPr>
                <w:rFonts w:ascii="Franklin Gothic Medium"/>
                <w:b/>
                <w:bCs/>
              </w:rPr>
            </w:pPr>
            <w:r w:rsidRPr="004443E5">
              <w:rPr>
                <w:rFonts w:ascii="Franklin Gothic Medium"/>
                <w:b/>
                <w:bCs/>
              </w:rPr>
              <w:t>Deadline</w:t>
            </w:r>
            <w:r w:rsidRPr="004443E5">
              <w:rPr>
                <w:rFonts w:ascii="Franklin Gothic Medium"/>
                <w:b/>
                <w:bCs/>
                <w:spacing w:val="-10"/>
              </w:rPr>
              <w:t xml:space="preserve"> </w:t>
            </w:r>
            <w:r w:rsidRPr="004443E5">
              <w:rPr>
                <w:rFonts w:ascii="Franklin Gothic Medium"/>
                <w:b/>
                <w:bCs/>
              </w:rPr>
              <w:t>for</w:t>
            </w:r>
            <w:r w:rsidRPr="004443E5">
              <w:rPr>
                <w:rFonts w:ascii="Franklin Gothic Medium"/>
                <w:b/>
                <w:bCs/>
                <w:spacing w:val="-9"/>
              </w:rPr>
              <w:t xml:space="preserve"> </w:t>
            </w:r>
            <w:r w:rsidRPr="004443E5">
              <w:rPr>
                <w:rFonts w:ascii="Franklin Gothic Medium"/>
                <w:b/>
                <w:bCs/>
              </w:rPr>
              <w:t>submission</w:t>
            </w:r>
            <w:r w:rsidRPr="004443E5">
              <w:rPr>
                <w:rFonts w:ascii="Franklin Gothic Medium"/>
                <w:b/>
                <w:bCs/>
                <w:spacing w:val="-9"/>
              </w:rPr>
              <w:t xml:space="preserve"> </w:t>
            </w:r>
            <w:r w:rsidRPr="004443E5">
              <w:rPr>
                <w:rFonts w:ascii="Franklin Gothic Medium"/>
                <w:b/>
                <w:bCs/>
              </w:rPr>
              <w:t>of</w:t>
            </w:r>
            <w:r w:rsidRPr="004443E5">
              <w:rPr>
                <w:rFonts w:ascii="Franklin Gothic Medium"/>
                <w:b/>
                <w:bCs/>
                <w:spacing w:val="-10"/>
              </w:rPr>
              <w:t xml:space="preserve"> </w:t>
            </w:r>
            <w:r w:rsidRPr="004443E5">
              <w:rPr>
                <w:rFonts w:ascii="Franklin Gothic Medium"/>
                <w:b/>
                <w:bCs/>
              </w:rPr>
              <w:t>bids</w:t>
            </w:r>
            <w:r w:rsidRPr="004443E5">
              <w:rPr>
                <w:rFonts w:ascii="Franklin Gothic Medium"/>
                <w:b/>
                <w:bCs/>
                <w:spacing w:val="-9"/>
              </w:rPr>
              <w:t xml:space="preserve"> </w:t>
            </w:r>
            <w:r w:rsidRPr="004443E5">
              <w:rPr>
                <w:rFonts w:ascii="Franklin Gothic Medium"/>
                <w:b/>
                <w:bCs/>
              </w:rPr>
              <w:t>(receiving</w:t>
            </w:r>
            <w:r w:rsidRPr="004443E5">
              <w:rPr>
                <w:rFonts w:ascii="Franklin Gothic Medium"/>
                <w:b/>
                <w:bCs/>
                <w:spacing w:val="-9"/>
              </w:rPr>
              <w:t xml:space="preserve"> </w:t>
            </w:r>
            <w:r w:rsidRPr="004443E5">
              <w:rPr>
                <w:rFonts w:ascii="Franklin Gothic Medium"/>
                <w:b/>
                <w:bCs/>
              </w:rPr>
              <w:t>date,</w:t>
            </w:r>
            <w:r w:rsidRPr="004443E5">
              <w:rPr>
                <w:rFonts w:ascii="Franklin Gothic Medium"/>
                <w:b/>
                <w:bCs/>
                <w:spacing w:val="-10"/>
              </w:rPr>
              <w:t xml:space="preserve"> </w:t>
            </w:r>
            <w:r w:rsidRPr="004443E5">
              <w:rPr>
                <w:rFonts w:ascii="Franklin Gothic Medium"/>
                <w:b/>
                <w:bCs/>
              </w:rPr>
              <w:t>not</w:t>
            </w:r>
            <w:r w:rsidRPr="004443E5">
              <w:rPr>
                <w:rFonts w:ascii="Franklin Gothic Medium"/>
                <w:b/>
                <w:bCs/>
                <w:spacing w:val="-9"/>
              </w:rPr>
              <w:t xml:space="preserve"> </w:t>
            </w:r>
            <w:r w:rsidRPr="004443E5">
              <w:rPr>
                <w:rFonts w:ascii="Franklin Gothic Medium"/>
                <w:b/>
                <w:bCs/>
              </w:rPr>
              <w:t>sending</w:t>
            </w:r>
            <w:r w:rsidRPr="004443E5">
              <w:rPr>
                <w:rFonts w:ascii="Franklin Gothic Medium"/>
                <w:b/>
                <w:bCs/>
                <w:spacing w:val="-9"/>
              </w:rPr>
              <w:t xml:space="preserve"> </w:t>
            </w:r>
            <w:r w:rsidRPr="004443E5">
              <w:rPr>
                <w:rFonts w:ascii="Franklin Gothic Medium"/>
                <w:b/>
                <w:bCs/>
              </w:rPr>
              <w:t xml:space="preserve">date) </w:t>
            </w:r>
          </w:p>
        </w:tc>
        <w:tc>
          <w:tcPr>
            <w:tcW w:w="2155" w:type="dxa"/>
          </w:tcPr>
          <w:p w14:paraId="3CBF7CD8" w14:textId="5D561A72" w:rsidR="00AD698F" w:rsidRPr="003D1A66" w:rsidRDefault="009E7702" w:rsidP="00AD698F">
            <w:pPr>
              <w:pStyle w:val="TableParagraph"/>
              <w:spacing w:line="249" w:lineRule="exact"/>
              <w:ind w:left="108"/>
              <w:rPr>
                <w:rFonts w:ascii="Franklin Gothic Medium"/>
                <w:b/>
                <w:bCs/>
              </w:rPr>
            </w:pPr>
            <w:r w:rsidRPr="003D1A66">
              <w:rPr>
                <w:rFonts w:ascii="Franklin Gothic Medium"/>
              </w:rPr>
              <w:t>05</w:t>
            </w:r>
            <w:r w:rsidR="00AD698F" w:rsidRPr="003D1A66">
              <w:rPr>
                <w:rFonts w:ascii="Franklin Gothic Medium"/>
                <w:vertAlign w:val="superscript"/>
              </w:rPr>
              <w:t>th</w:t>
            </w:r>
            <w:r w:rsidR="00AD698F" w:rsidRPr="003D1A66">
              <w:rPr>
                <w:rFonts w:ascii="Franklin Gothic Medium"/>
              </w:rPr>
              <w:t xml:space="preserve"> </w:t>
            </w:r>
            <w:r w:rsidR="001F3533" w:rsidRPr="003D1A66">
              <w:rPr>
                <w:rFonts w:ascii="Franklin Gothic Medium"/>
              </w:rPr>
              <w:t>May</w:t>
            </w:r>
            <w:r w:rsidR="00AD698F" w:rsidRPr="003D1A66">
              <w:rPr>
                <w:rFonts w:ascii="Franklin Gothic Medium"/>
              </w:rPr>
              <w:t>,2025</w:t>
            </w:r>
          </w:p>
        </w:tc>
        <w:tc>
          <w:tcPr>
            <w:tcW w:w="1465" w:type="dxa"/>
          </w:tcPr>
          <w:p w14:paraId="192548BB" w14:textId="4F744071" w:rsidR="00AD698F" w:rsidRPr="003D1A66" w:rsidRDefault="00AD698F" w:rsidP="00AD698F">
            <w:pPr>
              <w:pStyle w:val="TableParagraph"/>
              <w:spacing w:line="249" w:lineRule="exact"/>
              <w:ind w:left="108"/>
              <w:rPr>
                <w:rFonts w:ascii="Franklin Gothic Medium"/>
                <w:b/>
                <w:bCs/>
              </w:rPr>
            </w:pPr>
            <w:r w:rsidRPr="003D1A66">
              <w:rPr>
                <w:rFonts w:ascii="Franklin Gothic Medium"/>
                <w:b/>
                <w:bCs/>
              </w:rPr>
              <w:t>1</w:t>
            </w:r>
            <w:r w:rsidR="009E7702" w:rsidRPr="003D1A66">
              <w:rPr>
                <w:rFonts w:ascii="Franklin Gothic Medium"/>
                <w:b/>
                <w:bCs/>
              </w:rPr>
              <w:t>1</w:t>
            </w:r>
            <w:r w:rsidRPr="003D1A66">
              <w:rPr>
                <w:rFonts w:ascii="Franklin Gothic Medium"/>
                <w:b/>
                <w:bCs/>
              </w:rPr>
              <w:t>:</w:t>
            </w:r>
            <w:r w:rsidR="009E7702" w:rsidRPr="003D1A66">
              <w:rPr>
                <w:rFonts w:ascii="Franklin Gothic Medium"/>
                <w:b/>
                <w:bCs/>
              </w:rPr>
              <w:t>59pm</w:t>
            </w:r>
          </w:p>
        </w:tc>
      </w:tr>
      <w:tr w:rsidR="00AD698F" w14:paraId="2F49A19F" w14:textId="77777777" w:rsidTr="00C55D81">
        <w:trPr>
          <w:trHeight w:val="237"/>
        </w:trPr>
        <w:tc>
          <w:tcPr>
            <w:tcW w:w="6640" w:type="dxa"/>
          </w:tcPr>
          <w:p w14:paraId="03B0E974" w14:textId="77777777" w:rsidR="00AD698F" w:rsidRDefault="00AD698F" w:rsidP="00AD698F">
            <w:pPr>
              <w:pStyle w:val="TableParagraph"/>
              <w:spacing w:before="1"/>
              <w:ind w:left="107"/>
              <w:rPr>
                <w:rFonts w:ascii="Franklin Gothic Medium"/>
              </w:rPr>
            </w:pPr>
            <w:r>
              <w:rPr>
                <w:rFonts w:ascii="Franklin Gothic Medium"/>
              </w:rPr>
              <w:t>Tender</w:t>
            </w:r>
            <w:r>
              <w:rPr>
                <w:rFonts w:ascii="Franklin Gothic Medium"/>
                <w:spacing w:val="-7"/>
              </w:rPr>
              <w:t xml:space="preserve"> </w:t>
            </w:r>
            <w:r>
              <w:rPr>
                <w:rFonts w:ascii="Franklin Gothic Medium"/>
              </w:rPr>
              <w:t>opening</w:t>
            </w:r>
            <w:r>
              <w:rPr>
                <w:rFonts w:ascii="Franklin Gothic Medium"/>
                <w:spacing w:val="-6"/>
              </w:rPr>
              <w:t xml:space="preserve"> </w:t>
            </w:r>
            <w:r>
              <w:rPr>
                <w:rFonts w:ascii="Franklin Gothic Medium"/>
              </w:rPr>
              <w:t>session</w:t>
            </w:r>
            <w:r>
              <w:rPr>
                <w:rFonts w:ascii="Franklin Gothic Medium"/>
                <w:spacing w:val="-6"/>
              </w:rPr>
              <w:t xml:space="preserve"> </w:t>
            </w:r>
            <w:r>
              <w:rPr>
                <w:rFonts w:ascii="Franklin Gothic Medium"/>
              </w:rPr>
              <w:t>by</w:t>
            </w:r>
            <w:r>
              <w:rPr>
                <w:rFonts w:ascii="Franklin Gothic Medium"/>
                <w:spacing w:val="-6"/>
              </w:rPr>
              <w:t xml:space="preserve"> </w:t>
            </w:r>
            <w:r>
              <w:rPr>
                <w:rFonts w:ascii="Franklin Gothic Medium"/>
              </w:rPr>
              <w:t>NRC</w:t>
            </w:r>
          </w:p>
        </w:tc>
        <w:tc>
          <w:tcPr>
            <w:tcW w:w="2155" w:type="dxa"/>
          </w:tcPr>
          <w:p w14:paraId="34F8C51B" w14:textId="2F0C700D" w:rsidR="00AD698F" w:rsidRPr="003D1A66" w:rsidRDefault="009E7702" w:rsidP="00AD698F">
            <w:pPr>
              <w:pStyle w:val="TableParagraph"/>
              <w:spacing w:before="1"/>
              <w:ind w:left="108"/>
              <w:rPr>
                <w:rFonts w:ascii="Franklin Gothic Medium"/>
              </w:rPr>
            </w:pPr>
            <w:r w:rsidRPr="003D1A66">
              <w:rPr>
                <w:rFonts w:ascii="Franklin Gothic Medium"/>
              </w:rPr>
              <w:t>06</w:t>
            </w:r>
            <w:r w:rsidR="00AD698F" w:rsidRPr="003D1A66">
              <w:rPr>
                <w:rFonts w:ascii="Franklin Gothic Medium"/>
                <w:vertAlign w:val="superscript"/>
              </w:rPr>
              <w:t>th</w:t>
            </w:r>
            <w:r w:rsidR="00AD698F" w:rsidRPr="003D1A66">
              <w:rPr>
                <w:rFonts w:ascii="Franklin Gothic Medium"/>
              </w:rPr>
              <w:t xml:space="preserve"> </w:t>
            </w:r>
            <w:r w:rsidR="001F3533" w:rsidRPr="003D1A66">
              <w:rPr>
                <w:rFonts w:ascii="Franklin Gothic Medium"/>
              </w:rPr>
              <w:t>May</w:t>
            </w:r>
            <w:r w:rsidR="00AD698F" w:rsidRPr="003D1A66">
              <w:rPr>
                <w:rFonts w:ascii="Franklin Gothic Medium"/>
              </w:rPr>
              <w:t>, 2025</w:t>
            </w:r>
          </w:p>
        </w:tc>
        <w:tc>
          <w:tcPr>
            <w:tcW w:w="1465" w:type="dxa"/>
          </w:tcPr>
          <w:p w14:paraId="46AE7EF7" w14:textId="77777777" w:rsidR="00AD698F" w:rsidRPr="003D1A66" w:rsidRDefault="00AD698F" w:rsidP="00AD698F">
            <w:pPr>
              <w:pStyle w:val="TableParagraph"/>
              <w:spacing w:before="1"/>
              <w:ind w:left="108"/>
              <w:rPr>
                <w:rFonts w:ascii="Franklin Gothic Medium"/>
              </w:rPr>
            </w:pPr>
            <w:r w:rsidRPr="003D1A66">
              <w:rPr>
                <w:rFonts w:ascii="Franklin Gothic Medium"/>
              </w:rPr>
              <w:t>10:00am</w:t>
            </w:r>
          </w:p>
        </w:tc>
      </w:tr>
      <w:tr w:rsidR="00AD698F" w14:paraId="1B2CB74D" w14:textId="77777777" w:rsidTr="00C55D81">
        <w:trPr>
          <w:trHeight w:val="236"/>
        </w:trPr>
        <w:tc>
          <w:tcPr>
            <w:tcW w:w="6640" w:type="dxa"/>
          </w:tcPr>
          <w:p w14:paraId="36CA2D13" w14:textId="77777777" w:rsidR="00AD698F" w:rsidRDefault="00AD698F" w:rsidP="00AD698F">
            <w:pPr>
              <w:pStyle w:val="TableParagraph"/>
              <w:spacing w:before="19" w:line="247" w:lineRule="exact"/>
              <w:ind w:left="107"/>
              <w:rPr>
                <w:rFonts w:ascii="Franklin Gothic Medium"/>
              </w:rPr>
            </w:pPr>
            <w:r>
              <w:rPr>
                <w:rFonts w:ascii="Franklin Gothic Medium"/>
              </w:rPr>
              <w:t>Notification</w:t>
            </w:r>
            <w:r>
              <w:rPr>
                <w:rFonts w:ascii="Franklin Gothic Medium"/>
                <w:spacing w:val="-10"/>
              </w:rPr>
              <w:t xml:space="preserve"> </w:t>
            </w:r>
            <w:r>
              <w:rPr>
                <w:rFonts w:ascii="Franklin Gothic Medium"/>
              </w:rPr>
              <w:t>of</w:t>
            </w:r>
            <w:r>
              <w:rPr>
                <w:rFonts w:ascii="Franklin Gothic Medium"/>
                <w:spacing w:val="-9"/>
              </w:rPr>
              <w:t xml:space="preserve"> </w:t>
            </w:r>
            <w:r>
              <w:rPr>
                <w:rFonts w:ascii="Franklin Gothic Medium"/>
              </w:rPr>
              <w:t>award</w:t>
            </w:r>
            <w:r>
              <w:rPr>
                <w:rFonts w:ascii="Franklin Gothic Medium"/>
                <w:spacing w:val="-10"/>
              </w:rPr>
              <w:t xml:space="preserve"> </w:t>
            </w:r>
            <w:r>
              <w:rPr>
                <w:rFonts w:ascii="Franklin Gothic Medium"/>
              </w:rPr>
              <w:t>to</w:t>
            </w:r>
            <w:r>
              <w:rPr>
                <w:rFonts w:ascii="Franklin Gothic Medium"/>
                <w:spacing w:val="-9"/>
              </w:rPr>
              <w:t xml:space="preserve"> </w:t>
            </w:r>
            <w:r>
              <w:rPr>
                <w:rFonts w:ascii="Franklin Gothic Medium"/>
              </w:rPr>
              <w:t>the</w:t>
            </w:r>
            <w:r>
              <w:rPr>
                <w:rFonts w:ascii="Franklin Gothic Medium"/>
                <w:spacing w:val="-10"/>
              </w:rPr>
              <w:t xml:space="preserve"> </w:t>
            </w:r>
            <w:r>
              <w:rPr>
                <w:rFonts w:ascii="Franklin Gothic Medium"/>
              </w:rPr>
              <w:t>successful</w:t>
            </w:r>
            <w:r>
              <w:rPr>
                <w:rFonts w:ascii="Franklin Gothic Medium"/>
                <w:spacing w:val="-9"/>
              </w:rPr>
              <w:t xml:space="preserve"> </w:t>
            </w:r>
            <w:r>
              <w:rPr>
                <w:rFonts w:ascii="Franklin Gothic Medium"/>
              </w:rPr>
              <w:t>tenderer</w:t>
            </w:r>
          </w:p>
        </w:tc>
        <w:tc>
          <w:tcPr>
            <w:tcW w:w="2155" w:type="dxa"/>
          </w:tcPr>
          <w:p w14:paraId="0530035A" w14:textId="7FFD76DE" w:rsidR="00AD698F" w:rsidRPr="003D1A66" w:rsidRDefault="009E7702" w:rsidP="00AD698F">
            <w:pPr>
              <w:pStyle w:val="TableParagraph"/>
              <w:spacing w:line="249" w:lineRule="exact"/>
              <w:ind w:left="108"/>
              <w:rPr>
                <w:rFonts w:ascii="Franklin Gothic Medium"/>
              </w:rPr>
            </w:pPr>
            <w:r w:rsidRPr="003D1A66">
              <w:rPr>
                <w:rFonts w:ascii="Franklin Gothic Medium"/>
              </w:rPr>
              <w:t>14</w:t>
            </w:r>
            <w:r w:rsidR="001F3533" w:rsidRPr="003D1A66">
              <w:rPr>
                <w:rFonts w:ascii="Franklin Gothic Medium"/>
                <w:vertAlign w:val="superscript"/>
              </w:rPr>
              <w:t>th</w:t>
            </w:r>
            <w:r w:rsidR="001F3533" w:rsidRPr="003D1A66">
              <w:rPr>
                <w:rFonts w:ascii="Franklin Gothic Medium"/>
              </w:rPr>
              <w:t xml:space="preserve"> </w:t>
            </w:r>
            <w:r w:rsidR="00BA56C6" w:rsidRPr="003D1A66">
              <w:rPr>
                <w:rFonts w:ascii="Franklin Gothic Medium"/>
              </w:rPr>
              <w:t>May</w:t>
            </w:r>
            <w:r w:rsidR="00AD698F" w:rsidRPr="003D1A66">
              <w:rPr>
                <w:rFonts w:ascii="Franklin Gothic Medium"/>
              </w:rPr>
              <w:t>, 2025</w:t>
            </w:r>
          </w:p>
        </w:tc>
        <w:tc>
          <w:tcPr>
            <w:tcW w:w="1465" w:type="dxa"/>
          </w:tcPr>
          <w:p w14:paraId="1DFD582F" w14:textId="77777777" w:rsidR="00AD698F" w:rsidRPr="003D1A66" w:rsidRDefault="00AD698F" w:rsidP="00AD698F">
            <w:pPr>
              <w:pStyle w:val="TableParagraph"/>
              <w:spacing w:before="19" w:line="247" w:lineRule="exact"/>
              <w:ind w:left="108"/>
              <w:rPr>
                <w:rFonts w:ascii="Franklin Gothic Medium"/>
              </w:rPr>
            </w:pPr>
            <w:r w:rsidRPr="003D1A66">
              <w:rPr>
                <w:rFonts w:ascii="Franklin Gothic Medium"/>
              </w:rPr>
              <w:t>10:00am</w:t>
            </w:r>
          </w:p>
        </w:tc>
      </w:tr>
      <w:tr w:rsidR="00AD698F" w14:paraId="5FB07CA6" w14:textId="77777777" w:rsidTr="00C55D81">
        <w:trPr>
          <w:trHeight w:val="237"/>
        </w:trPr>
        <w:tc>
          <w:tcPr>
            <w:tcW w:w="6640" w:type="dxa"/>
          </w:tcPr>
          <w:p w14:paraId="1D80CF9B" w14:textId="77777777" w:rsidR="00AD698F" w:rsidRDefault="00AD698F" w:rsidP="00AD698F">
            <w:pPr>
              <w:pStyle w:val="TableParagraph"/>
              <w:spacing w:before="1"/>
              <w:ind w:left="107"/>
              <w:rPr>
                <w:rFonts w:ascii="Franklin Gothic Medium"/>
              </w:rPr>
            </w:pPr>
            <w:r>
              <w:rPr>
                <w:rFonts w:ascii="Franklin Gothic Medium"/>
              </w:rPr>
              <w:t>Signature</w:t>
            </w:r>
            <w:r>
              <w:rPr>
                <w:rFonts w:ascii="Franklin Gothic Medium"/>
                <w:spacing w:val="-12"/>
              </w:rPr>
              <w:t xml:space="preserve"> </w:t>
            </w:r>
            <w:r>
              <w:rPr>
                <w:rFonts w:ascii="Franklin Gothic Medium"/>
              </w:rPr>
              <w:t>of</w:t>
            </w:r>
            <w:r>
              <w:rPr>
                <w:rFonts w:ascii="Franklin Gothic Medium"/>
                <w:spacing w:val="-11"/>
              </w:rPr>
              <w:t xml:space="preserve"> </w:t>
            </w:r>
            <w:r>
              <w:rPr>
                <w:rFonts w:ascii="Franklin Gothic Medium"/>
              </w:rPr>
              <w:t>the</w:t>
            </w:r>
            <w:r>
              <w:rPr>
                <w:rFonts w:ascii="Franklin Gothic Medium"/>
                <w:spacing w:val="-11"/>
              </w:rPr>
              <w:t xml:space="preserve"> </w:t>
            </w:r>
            <w:r>
              <w:rPr>
                <w:rFonts w:ascii="Franklin Gothic Medium"/>
              </w:rPr>
              <w:t>contract</w:t>
            </w:r>
          </w:p>
        </w:tc>
        <w:tc>
          <w:tcPr>
            <w:tcW w:w="2155" w:type="dxa"/>
          </w:tcPr>
          <w:p w14:paraId="71A91D7C" w14:textId="7E317999" w:rsidR="00AD698F" w:rsidRPr="003D1A66" w:rsidRDefault="001F3533" w:rsidP="00AD698F">
            <w:pPr>
              <w:pStyle w:val="TableParagraph"/>
              <w:spacing w:before="1"/>
              <w:ind w:left="108"/>
              <w:rPr>
                <w:rFonts w:ascii="Franklin Gothic Medium"/>
              </w:rPr>
            </w:pPr>
            <w:r w:rsidRPr="003D1A66">
              <w:rPr>
                <w:rFonts w:ascii="Franklin Gothic Medium"/>
              </w:rPr>
              <w:t>1</w:t>
            </w:r>
            <w:r w:rsidR="009E7702" w:rsidRPr="003D1A66">
              <w:rPr>
                <w:rFonts w:ascii="Franklin Gothic Medium"/>
              </w:rPr>
              <w:t>5</w:t>
            </w:r>
            <w:r w:rsidR="00AD698F" w:rsidRPr="003D1A66">
              <w:rPr>
                <w:rFonts w:ascii="Franklin Gothic Medium"/>
                <w:vertAlign w:val="superscript"/>
              </w:rPr>
              <w:t>th</w:t>
            </w:r>
            <w:r w:rsidR="00AD698F" w:rsidRPr="003D1A66">
              <w:rPr>
                <w:rFonts w:ascii="Franklin Gothic Medium"/>
              </w:rPr>
              <w:t xml:space="preserve"> </w:t>
            </w:r>
            <w:r w:rsidR="00BA56C6" w:rsidRPr="003D1A66">
              <w:rPr>
                <w:rFonts w:ascii="Franklin Gothic Medium"/>
              </w:rPr>
              <w:t>May</w:t>
            </w:r>
            <w:r w:rsidR="00AD698F" w:rsidRPr="003D1A66">
              <w:rPr>
                <w:rFonts w:ascii="Franklin Gothic Medium"/>
              </w:rPr>
              <w:t>, 2025</w:t>
            </w:r>
          </w:p>
        </w:tc>
        <w:tc>
          <w:tcPr>
            <w:tcW w:w="1465" w:type="dxa"/>
          </w:tcPr>
          <w:p w14:paraId="7FDD1661" w14:textId="77777777" w:rsidR="00AD698F" w:rsidRPr="003D1A66" w:rsidRDefault="00AD698F" w:rsidP="00AD698F">
            <w:pPr>
              <w:pStyle w:val="TableParagraph"/>
              <w:spacing w:before="1"/>
              <w:ind w:left="108"/>
              <w:rPr>
                <w:rFonts w:ascii="Franklin Gothic Medium"/>
              </w:rPr>
            </w:pPr>
            <w:r w:rsidRPr="003D1A66">
              <w:rPr>
                <w:rFonts w:ascii="Franklin Gothic Medium"/>
              </w:rPr>
              <w:t>10:00am</w:t>
            </w:r>
          </w:p>
        </w:tc>
      </w:tr>
    </w:tbl>
    <w:p w14:paraId="78D752FF" w14:textId="390E9C35"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A67BA3">
        <w:rPr>
          <w:rFonts w:ascii="Franklin Gothic Book" w:hAnsi="Franklin Gothic Book"/>
        </w:rPr>
        <w:t>Hargeisa</w:t>
      </w:r>
    </w:p>
    <w:p w14:paraId="1C6AF508" w14:textId="0D586E1F" w:rsidR="00DF4E3B" w:rsidRPr="00C55D81" w:rsidRDefault="00DF4E3B" w:rsidP="00C55D81">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4E46F445" w14:textId="33F649A2" w:rsidR="00DF4E3B" w:rsidRPr="0064545E" w:rsidRDefault="000D712B" w:rsidP="0080598A">
      <w:pPr>
        <w:pStyle w:val="ListParagraph"/>
        <w:numPr>
          <w:ilvl w:val="0"/>
          <w:numId w:val="5"/>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2E7A6474" w14:textId="2E48C2CE" w:rsidR="00A67BA3" w:rsidRPr="003D1A66" w:rsidRDefault="00971A5F" w:rsidP="003D1A66">
      <w:pPr>
        <w:spacing w:after="0"/>
        <w:outlineLvl w:val="0"/>
        <w:rPr>
          <w:rFonts w:ascii="Franklin Gothic Book" w:hAnsi="Franklin Gothic Book" w:cs="Arial"/>
        </w:rPr>
      </w:pPr>
      <w:r w:rsidRPr="003D1A66">
        <w:rPr>
          <w:rFonts w:ascii="Franklin Gothic Book" w:hAnsi="Franklin Gothic Book" w:cs="Arial"/>
        </w:rPr>
        <w:t xml:space="preserve">Completed tender documents </w:t>
      </w:r>
      <w:r w:rsidR="000A096F" w:rsidRPr="00DD19A5">
        <w:rPr>
          <w:rFonts w:ascii="Franklin Gothic Book" w:hAnsi="Franklin Gothic Book"/>
          <w:lang w:val="en-GB"/>
        </w:rPr>
        <w:t xml:space="preserve">shall be submitted on or before </w:t>
      </w:r>
      <w:bookmarkStart w:id="0" w:name="_Hlk195180049"/>
      <w:r w:rsidRPr="00BA56C6">
        <w:rPr>
          <w:rFonts w:ascii="Franklin Gothic Book" w:hAnsi="Franklin Gothic Book" w:cs="Arial"/>
          <w:b/>
          <w:bCs/>
        </w:rPr>
        <w:t>11:59 P</w:t>
      </w:r>
      <w:bookmarkEnd w:id="0"/>
      <w:r w:rsidRPr="00BA56C6">
        <w:rPr>
          <w:rFonts w:ascii="Franklin Gothic Book" w:hAnsi="Franklin Gothic Book" w:cs="Arial"/>
          <w:b/>
          <w:bCs/>
        </w:rPr>
        <w:t xml:space="preserve">M on </w:t>
      </w:r>
      <w:r w:rsidR="009E7702">
        <w:rPr>
          <w:rFonts w:ascii="Franklin Gothic Book" w:hAnsi="Franklin Gothic Book" w:cs="Arial"/>
          <w:b/>
          <w:bCs/>
        </w:rPr>
        <w:t>05</w:t>
      </w:r>
      <w:r w:rsidRPr="00BA56C6">
        <w:rPr>
          <w:rFonts w:ascii="Franklin Gothic Book" w:hAnsi="Franklin Gothic Book" w:cs="Arial"/>
          <w:b/>
          <w:bCs/>
          <w:vertAlign w:val="superscript"/>
        </w:rPr>
        <w:t>th</w:t>
      </w:r>
      <w:r w:rsidRPr="00BA56C6">
        <w:rPr>
          <w:rFonts w:ascii="Franklin Gothic Book" w:hAnsi="Franklin Gothic Book" w:cs="Arial"/>
          <w:b/>
          <w:bCs/>
        </w:rPr>
        <w:t xml:space="preserve"> </w:t>
      </w:r>
      <w:r w:rsidR="001F3533">
        <w:rPr>
          <w:rFonts w:ascii="Franklin Gothic Book" w:hAnsi="Franklin Gothic Book" w:cs="Arial"/>
          <w:b/>
          <w:bCs/>
        </w:rPr>
        <w:t xml:space="preserve">May </w:t>
      </w:r>
      <w:r w:rsidRPr="00BA56C6">
        <w:rPr>
          <w:rFonts w:ascii="Franklin Gothic Book" w:hAnsi="Franklin Gothic Book" w:cs="Arial"/>
          <w:b/>
          <w:bCs/>
        </w:rPr>
        <w:t xml:space="preserve">2025 </w:t>
      </w:r>
      <w:r w:rsidR="000A096F" w:rsidRPr="00DD19A5">
        <w:rPr>
          <w:rFonts w:ascii="Franklin Gothic Book" w:hAnsi="Franklin Gothic Book"/>
          <w:lang w:val="en-GB"/>
        </w:rPr>
        <w:t>through the Digital Procurement system (DPS).</w:t>
      </w:r>
    </w:p>
    <w:p w14:paraId="3531563C" w14:textId="2A8439B2" w:rsidR="00764CAB" w:rsidRPr="00E37AB0" w:rsidRDefault="0064545E"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0ABE1B93" w14:textId="77777777" w:rsidR="00A67BA3" w:rsidRDefault="00A67BA3" w:rsidP="00A67BA3">
      <w:pPr>
        <w:pStyle w:val="BodyText"/>
        <w:spacing w:before="37"/>
      </w:pPr>
      <w:r>
        <w:rPr>
          <w:w w:val="95"/>
        </w:rPr>
        <w:t>Step</w:t>
      </w:r>
      <w:r>
        <w:rPr>
          <w:spacing w:val="21"/>
          <w:w w:val="95"/>
        </w:rPr>
        <w:t xml:space="preserve"> </w:t>
      </w:r>
      <w:r>
        <w:rPr>
          <w:w w:val="95"/>
        </w:rPr>
        <w:t>1:</w:t>
      </w:r>
      <w:r>
        <w:rPr>
          <w:spacing w:val="20"/>
          <w:w w:val="95"/>
        </w:rPr>
        <w:t xml:space="preserve"> </w:t>
      </w:r>
      <w:r>
        <w:rPr>
          <w:w w:val="95"/>
        </w:rPr>
        <w:t>Administrative</w:t>
      </w:r>
      <w:r>
        <w:rPr>
          <w:spacing w:val="19"/>
          <w:w w:val="95"/>
        </w:rPr>
        <w:t xml:space="preserve"> </w:t>
      </w:r>
      <w:r>
        <w:rPr>
          <w:w w:val="95"/>
        </w:rPr>
        <w:t>compliance</w:t>
      </w:r>
      <w:r>
        <w:rPr>
          <w:spacing w:val="22"/>
          <w:w w:val="95"/>
        </w:rPr>
        <w:t xml:space="preserve"> </w:t>
      </w:r>
      <w:r>
        <w:rPr>
          <w:w w:val="95"/>
        </w:rPr>
        <w:t>check</w:t>
      </w:r>
      <w:r>
        <w:rPr>
          <w:spacing w:val="19"/>
          <w:w w:val="95"/>
        </w:rPr>
        <w:t xml:space="preserve"> </w:t>
      </w:r>
      <w:r>
        <w:rPr>
          <w:w w:val="95"/>
        </w:rPr>
        <w:t>(Pass/Fail)</w:t>
      </w:r>
    </w:p>
    <w:p w14:paraId="3A347A85" w14:textId="77777777" w:rsidR="00A67BA3" w:rsidRDefault="00A67BA3" w:rsidP="00A67BA3">
      <w:pPr>
        <w:pStyle w:val="BodyText"/>
        <w:spacing w:before="38"/>
      </w:pPr>
      <w:r>
        <w:t>Bidders</w:t>
      </w:r>
      <w:r>
        <w:rPr>
          <w:spacing w:val="-11"/>
        </w:rPr>
        <w:t xml:space="preserve"> </w:t>
      </w:r>
      <w:r>
        <w:t>must</w:t>
      </w:r>
      <w:r>
        <w:rPr>
          <w:spacing w:val="-10"/>
        </w:rPr>
        <w:t xml:space="preserve"> </w:t>
      </w:r>
      <w:r>
        <w:t>provide</w:t>
      </w:r>
      <w:r>
        <w:rPr>
          <w:spacing w:val="-10"/>
        </w:rPr>
        <w:t xml:space="preserve"> </w:t>
      </w:r>
      <w:r>
        <w:t>evidence</w:t>
      </w:r>
      <w:r>
        <w:rPr>
          <w:spacing w:val="-11"/>
        </w:rPr>
        <w:t xml:space="preserve"> </w:t>
      </w:r>
      <w:r>
        <w:t>of</w:t>
      </w:r>
      <w:r>
        <w:rPr>
          <w:spacing w:val="-9"/>
        </w:rPr>
        <w:t xml:space="preserve"> </w:t>
      </w:r>
      <w:r>
        <w:t>the</w:t>
      </w:r>
      <w:r>
        <w:rPr>
          <w:spacing w:val="-10"/>
        </w:rPr>
        <w:t xml:space="preserve"> </w:t>
      </w:r>
      <w:r>
        <w:t>following</w:t>
      </w:r>
      <w:r>
        <w:rPr>
          <w:spacing w:val="-10"/>
        </w:rPr>
        <w:t xml:space="preserve"> </w:t>
      </w:r>
      <w:r>
        <w:t>for</w:t>
      </w:r>
      <w:r>
        <w:rPr>
          <w:spacing w:val="-10"/>
        </w:rPr>
        <w:t xml:space="preserve"> </w:t>
      </w:r>
      <w:r>
        <w:t>their</w:t>
      </w:r>
      <w:r>
        <w:rPr>
          <w:spacing w:val="-9"/>
        </w:rPr>
        <w:t xml:space="preserve"> </w:t>
      </w:r>
      <w:r>
        <w:t>bid</w:t>
      </w:r>
      <w:r>
        <w:rPr>
          <w:spacing w:val="-10"/>
        </w:rPr>
        <w:t xml:space="preserve"> </w:t>
      </w:r>
      <w:r>
        <w:t>to</w:t>
      </w:r>
      <w:r>
        <w:rPr>
          <w:spacing w:val="-11"/>
        </w:rPr>
        <w:t xml:space="preserve"> </w:t>
      </w:r>
      <w:r>
        <w:t>be</w:t>
      </w:r>
      <w:r>
        <w:rPr>
          <w:spacing w:val="-10"/>
        </w:rPr>
        <w:t xml:space="preserve"> </w:t>
      </w:r>
      <w:r>
        <w:t>considered</w:t>
      </w:r>
      <w:r>
        <w:rPr>
          <w:spacing w:val="-9"/>
        </w:rPr>
        <w:t xml:space="preserve"> </w:t>
      </w:r>
      <w:r>
        <w:t>compliant:</w:t>
      </w:r>
    </w:p>
    <w:p w14:paraId="0A4D08ED" w14:textId="77777777" w:rsidR="00A67BA3" w:rsidRDefault="00A67BA3" w:rsidP="0080598A">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lang w:val="en-GB"/>
        </w:rPr>
        <w:t>Sections 5-9 completed, signed and stamped.</w:t>
      </w:r>
    </w:p>
    <w:p w14:paraId="38608975" w14:textId="0DD29FA5" w:rsidR="00502B85" w:rsidRPr="00502B85" w:rsidRDefault="00502B85" w:rsidP="0080598A">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cstheme="minorHAnsi"/>
          <w:bCs/>
          <w:lang w:val="en-GB"/>
        </w:rPr>
        <w:t>Company profile with list of previous experience</w:t>
      </w:r>
    </w:p>
    <w:p w14:paraId="6044ED06" w14:textId="1B994994" w:rsidR="00C14D3B" w:rsidRPr="00502B85" w:rsidRDefault="00C55D81" w:rsidP="00502B85">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lang w:val="en-GB"/>
        </w:rPr>
        <w:t>Copy of company registration from Ministry of Trade and Tourism, Somaliland</w:t>
      </w:r>
    </w:p>
    <w:p w14:paraId="3E85EFBF" w14:textId="7C30F947" w:rsidR="00A67BA3" w:rsidRPr="00502B85" w:rsidRDefault="00A67BA3" w:rsidP="003D1A66">
      <w:pPr>
        <w:pStyle w:val="ListParagraph"/>
        <w:widowControl w:val="0"/>
        <w:numPr>
          <w:ilvl w:val="1"/>
          <w:numId w:val="24"/>
        </w:numPr>
        <w:tabs>
          <w:tab w:val="left" w:pos="978"/>
          <w:tab w:val="left" w:pos="1698"/>
        </w:tabs>
        <w:autoSpaceDE w:val="0"/>
        <w:autoSpaceDN w:val="0"/>
        <w:spacing w:before="38" w:after="0" w:line="240" w:lineRule="auto"/>
        <w:ind w:left="644" w:right="687" w:hanging="361"/>
        <w:contextualSpacing w:val="0"/>
        <w:rPr>
          <w:rFonts w:ascii="Franklin Gothic Book" w:hAnsi="Franklin Gothic Book"/>
          <w:lang w:val="en-GB"/>
        </w:rPr>
      </w:pPr>
      <w:r w:rsidRPr="00502B85">
        <w:rPr>
          <w:rFonts w:ascii="Franklin Gothic Book" w:hAnsi="Franklin Gothic Book"/>
          <w:lang w:val="en-GB"/>
        </w:rPr>
        <w:t>Copy of tax compliance certificate from ministry of finance</w:t>
      </w:r>
      <w:r w:rsidR="00C55D81" w:rsidRPr="00502B85">
        <w:rPr>
          <w:rFonts w:ascii="Franklin Gothic Book" w:hAnsi="Franklin Gothic Book"/>
          <w:lang w:val="en-GB"/>
        </w:rPr>
        <w:t>, Somaliland</w:t>
      </w:r>
    </w:p>
    <w:p w14:paraId="4BA645F9" w14:textId="7FBF95AF"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r w:rsidR="00C55D81">
        <w:rPr>
          <w:rFonts w:ascii="Franklin Gothic Book" w:hAnsi="Franklin Gothic Book" w:cstheme="minorHAnsi"/>
          <w:b/>
          <w:bCs/>
          <w:lang w:val="en-AU"/>
        </w:rPr>
        <w:t xml:space="preserve"> </w:t>
      </w:r>
      <w:r w:rsidR="00C55D81" w:rsidRPr="00C55D81">
        <w:rPr>
          <w:b/>
          <w:bCs/>
        </w:rPr>
        <w:t>(</w:t>
      </w:r>
      <w:r w:rsidR="00AA5BDE">
        <w:rPr>
          <w:b/>
          <w:bCs/>
        </w:rPr>
        <w:t>7</w:t>
      </w:r>
      <w:r w:rsidR="00C55D81" w:rsidRPr="00C55D81">
        <w:rPr>
          <w:b/>
          <w:bCs/>
        </w:rPr>
        <w:t>0points)</w:t>
      </w:r>
    </w:p>
    <w:p w14:paraId="48731B2E" w14:textId="328A95D6" w:rsidR="00A67BA3" w:rsidRPr="00C55D81" w:rsidRDefault="532B8FE7" w:rsidP="00C55D81">
      <w:pPr>
        <w:spacing w:after="0"/>
        <w:outlineLvl w:val="0"/>
        <w:rPr>
          <w:rFonts w:ascii="Franklin Gothic Book" w:hAnsi="Franklin Gothic Book" w:cstheme="minorBidi"/>
          <w:lang w:val="en-AU"/>
        </w:rPr>
      </w:pPr>
      <w:r w:rsidRPr="00BA56C6">
        <w:rPr>
          <w:rFonts w:ascii="Franklin Gothic Book" w:hAnsi="Franklin Gothic Book" w:cstheme="minorBidi"/>
          <w:lang w:val="en-AU"/>
        </w:rPr>
        <w:t xml:space="preserve">A Technical Evaluation of all bids received will be conducted </w:t>
      </w:r>
      <w:r w:rsidR="062ED61A" w:rsidRPr="00BA56C6">
        <w:rPr>
          <w:rFonts w:ascii="Franklin Gothic Book" w:hAnsi="Franklin Gothic Book" w:cstheme="minorBidi"/>
          <w:lang w:val="en-AU"/>
        </w:rPr>
        <w:t xml:space="preserve">for bidders that pass Step 1 – Administrative Compliance Check. </w:t>
      </w:r>
      <w:r w:rsidRPr="00BA56C6">
        <w:rPr>
          <w:rFonts w:ascii="Franklin Gothic Book" w:hAnsi="Franklin Gothic Book" w:cstheme="minorBidi"/>
          <w:lang w:val="en-AU"/>
        </w:rPr>
        <w:t xml:space="preserve">Criteria that will be used to evaluate and score the bids </w:t>
      </w:r>
      <w:r w:rsidR="08C3C263" w:rsidRPr="00BA56C6">
        <w:rPr>
          <w:rFonts w:ascii="Franklin Gothic Book" w:hAnsi="Franklin Gothic Book" w:cstheme="minorBidi"/>
          <w:lang w:val="en-AU"/>
        </w:rPr>
        <w:t>are outlined in Section 3</w:t>
      </w:r>
      <w:r w:rsidR="61344F32" w:rsidRPr="00BA56C6">
        <w:rPr>
          <w:rFonts w:ascii="Franklin Gothic Book" w:hAnsi="Franklin Gothic Book" w:cstheme="minorBidi"/>
          <w:lang w:val="en-AU"/>
        </w:rPr>
        <w:t>, Clause 2</w:t>
      </w:r>
      <w:r w:rsidR="00C070CD">
        <w:rPr>
          <w:rFonts w:ascii="Franklin Gothic Book" w:hAnsi="Franklin Gothic Book" w:cstheme="minorBidi"/>
          <w:lang w:val="en-AU"/>
        </w:rPr>
        <w:t>6.1</w:t>
      </w:r>
      <w:r w:rsidR="61344F32" w:rsidRPr="00BA56C6">
        <w:rPr>
          <w:rFonts w:ascii="Franklin Gothic Book" w:hAnsi="Franklin Gothic Book" w:cstheme="minorBidi"/>
          <w:lang w:val="en-AU"/>
        </w:rPr>
        <w:t xml:space="preserve"> </w:t>
      </w:r>
    </w:p>
    <w:p w14:paraId="390AD993" w14:textId="33A69D8B" w:rsidR="00A67BA3" w:rsidRPr="00BA56C6" w:rsidRDefault="00A67BA3" w:rsidP="00C55D81">
      <w:pPr>
        <w:pStyle w:val="BodyText"/>
      </w:pPr>
      <w:r w:rsidRPr="00BA56C6">
        <w:t>Step</w:t>
      </w:r>
      <w:r w:rsidRPr="00BA56C6">
        <w:rPr>
          <w:spacing w:val="-8"/>
        </w:rPr>
        <w:t xml:space="preserve"> </w:t>
      </w:r>
      <w:r w:rsidRPr="00BA56C6">
        <w:t>3:</w:t>
      </w:r>
      <w:r w:rsidRPr="00BA56C6">
        <w:rPr>
          <w:spacing w:val="-9"/>
        </w:rPr>
        <w:t xml:space="preserve"> </w:t>
      </w:r>
      <w:r w:rsidRPr="00BA56C6">
        <w:t>Financial</w:t>
      </w:r>
      <w:r w:rsidRPr="00BA56C6">
        <w:rPr>
          <w:spacing w:val="-8"/>
        </w:rPr>
        <w:t xml:space="preserve"> </w:t>
      </w:r>
      <w:r w:rsidRPr="00BA56C6">
        <w:t>Evaluation</w:t>
      </w:r>
      <w:r w:rsidRPr="00BA56C6">
        <w:rPr>
          <w:spacing w:val="-9"/>
        </w:rPr>
        <w:t xml:space="preserve"> </w:t>
      </w:r>
      <w:r w:rsidRPr="00BA56C6">
        <w:t>(</w:t>
      </w:r>
      <w:r w:rsidR="00AA5BDE">
        <w:t>3</w:t>
      </w:r>
      <w:r w:rsidRPr="00BA56C6">
        <w:t>0</w:t>
      </w:r>
      <w:r w:rsidRPr="00BA56C6">
        <w:rPr>
          <w:spacing w:val="-10"/>
        </w:rPr>
        <w:t xml:space="preserve"> </w:t>
      </w:r>
      <w:r w:rsidRPr="00BA56C6">
        <w:t>points)</w:t>
      </w:r>
    </w:p>
    <w:p w14:paraId="7049C1C7" w14:textId="73D1AD3C" w:rsidR="00A67BA3" w:rsidRPr="00C55D81" w:rsidRDefault="00A67BA3" w:rsidP="0080598A">
      <w:pPr>
        <w:pStyle w:val="BodyText"/>
        <w:numPr>
          <w:ilvl w:val="0"/>
          <w:numId w:val="25"/>
        </w:numPr>
        <w:spacing w:line="276" w:lineRule="auto"/>
        <w:rPr>
          <w:rFonts w:ascii="Franklin Gothic Book" w:eastAsia="Times New Roman" w:hAnsi="Franklin Gothic Book" w:cstheme="minorBidi"/>
          <w:lang w:val="en-AU"/>
        </w:rPr>
      </w:pPr>
      <w:r w:rsidRPr="00C55D81">
        <w:rPr>
          <w:rFonts w:ascii="Franklin Gothic Book" w:eastAsia="Times New Roman" w:hAnsi="Franklin Gothic Book" w:cstheme="minorBidi"/>
          <w:lang w:val="en-AU"/>
        </w:rPr>
        <w:t xml:space="preserve">Price in comparison to NRC established expectation and in comparison, to other bidders of comparable </w:t>
      </w:r>
      <w:r w:rsidR="00C070CD" w:rsidRPr="00C55D81">
        <w:rPr>
          <w:rFonts w:ascii="Franklin Gothic Book" w:eastAsia="Times New Roman" w:hAnsi="Franklin Gothic Book" w:cstheme="minorBidi"/>
          <w:lang w:val="en-AU"/>
        </w:rPr>
        <w:t xml:space="preserve">  </w:t>
      </w:r>
      <w:r w:rsidRPr="00C55D81">
        <w:rPr>
          <w:rFonts w:ascii="Franklin Gothic Book" w:eastAsia="Times New Roman" w:hAnsi="Franklin Gothic Book" w:cstheme="minorBidi"/>
          <w:lang w:val="en-AU"/>
        </w:rPr>
        <w:t>technical quality.</w:t>
      </w:r>
    </w:p>
    <w:p w14:paraId="758176D8" w14:textId="1EAA29D4" w:rsidR="00404ECA" w:rsidRPr="00C55D81" w:rsidRDefault="00A67BA3" w:rsidP="00987861">
      <w:pPr>
        <w:pStyle w:val="BodyText"/>
        <w:numPr>
          <w:ilvl w:val="0"/>
          <w:numId w:val="25"/>
        </w:numPr>
        <w:spacing w:line="276" w:lineRule="auto"/>
        <w:outlineLvl w:val="0"/>
        <w:rPr>
          <w:rFonts w:ascii="Franklin Gothic Book" w:hAnsi="Franklin Gothic Book" w:cstheme="minorHAnsi"/>
          <w:lang w:val="en-AU"/>
        </w:rPr>
      </w:pPr>
      <w:r w:rsidRPr="00C55D81">
        <w:rPr>
          <w:rFonts w:ascii="Franklin Gothic Book" w:eastAsia="Times New Roman" w:hAnsi="Franklin Gothic Book" w:cstheme="minorBidi"/>
          <w:lang w:val="en-AU"/>
        </w:rPr>
        <w:t>Financial capacity - company update</w:t>
      </w:r>
      <w:r w:rsidR="00C55D81" w:rsidRPr="00C55D81">
        <w:rPr>
          <w:rFonts w:ascii="Franklin Gothic Book" w:eastAsia="Times New Roman" w:hAnsi="Franklin Gothic Book" w:cstheme="minorBidi"/>
          <w:lang w:val="en-AU"/>
        </w:rPr>
        <w:t xml:space="preserve">d </w:t>
      </w:r>
      <w:r w:rsidRPr="00C55D81">
        <w:rPr>
          <w:rFonts w:ascii="Franklin Gothic Book" w:eastAsia="Times New Roman" w:hAnsi="Franklin Gothic Book" w:cstheme="minorBidi"/>
          <w:lang w:val="en-AU"/>
        </w:rPr>
        <w:t xml:space="preserve">bank statement for the last six months with at least USD </w:t>
      </w:r>
      <w:r w:rsidR="00C55D81" w:rsidRPr="00C55D81">
        <w:rPr>
          <w:rFonts w:ascii="Franklin Gothic Book" w:eastAsia="Times New Roman" w:hAnsi="Franklin Gothic Book" w:cstheme="minorBidi"/>
          <w:lang w:val="en-AU"/>
        </w:rPr>
        <w:t>10,000 balance</w:t>
      </w:r>
      <w:r w:rsidRPr="00C55D81">
        <w:rPr>
          <w:rFonts w:ascii="Franklin Gothic Book" w:eastAsia="Times New Roman" w:hAnsi="Franklin Gothic Book" w:cstheme="minorBidi"/>
          <w:lang w:val="en-AU"/>
        </w:rPr>
        <w:t>.</w:t>
      </w:r>
      <w:r w:rsidR="00404ECA" w:rsidRPr="00C55D81">
        <w:rPr>
          <w:rFonts w:ascii="Franklin Gothic Book" w:hAnsi="Franklin Gothic Book" w:cstheme="minorHAnsi"/>
          <w:lang w:val="en-AU"/>
        </w:rPr>
        <w:br w:type="page"/>
      </w:r>
    </w:p>
    <w:p w14:paraId="2B4B0941" w14:textId="38DB4FF1" w:rsidR="00404ECA"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bookmarkStart w:id="1" w:name="_Toc451856258"/>
      <w:r w:rsidRPr="00E37AB0">
        <w:rPr>
          <w:rFonts w:ascii="Franklin Gothic Book" w:hAnsi="Franklin Gothic Book"/>
          <w:b/>
          <w:color w:val="A6A6A6" w:themeColor="background1" w:themeShade="A6"/>
        </w:rPr>
        <w:t xml:space="preserve">Bidder’s </w:t>
      </w:r>
      <w:bookmarkEnd w:id="1"/>
      <w:r w:rsidR="00C55D81" w:rsidRPr="00E37AB0">
        <w:rPr>
          <w:rFonts w:ascii="Franklin Gothic Book" w:hAnsi="Franklin Gothic Book"/>
          <w:b/>
          <w:color w:val="A6A6A6" w:themeColor="background1" w:themeShade="A6"/>
        </w:rPr>
        <w:t>Checklist To</w:t>
      </w:r>
      <w:r w:rsidRPr="00E37AB0">
        <w:rPr>
          <w:rFonts w:ascii="Franklin Gothic Book" w:hAnsi="Franklin Gothic Book"/>
          <w:b/>
          <w:color w:val="A6A6A6" w:themeColor="background1" w:themeShade="A6"/>
        </w:rPr>
        <w:t xml:space="preserve"> Be Adjusted As Per Conditions </w:t>
      </w:r>
      <w:r w:rsidR="00C55D81" w:rsidRPr="00E37AB0">
        <w:rPr>
          <w:rFonts w:ascii="Franklin Gothic Book" w:hAnsi="Franklin Gothic Book"/>
          <w:b/>
          <w:color w:val="A6A6A6" w:themeColor="background1" w:themeShade="A6"/>
        </w:rPr>
        <w:t>of</w:t>
      </w:r>
      <w:r w:rsidRPr="00E37AB0">
        <w:rPr>
          <w:rFonts w:ascii="Franklin Gothic Book" w:hAnsi="Franklin Gothic Book"/>
          <w:b/>
          <w:color w:val="A6A6A6" w:themeColor="background1" w:themeShade="A6"/>
        </w:rPr>
        <w:t xml:space="preserve"> Tender</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86216E" w14:paraId="06A3B391" w14:textId="77777777" w:rsidTr="0064545E">
        <w:trPr>
          <w:trHeight w:val="595"/>
        </w:trPr>
        <w:tc>
          <w:tcPr>
            <w:tcW w:w="2590"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404ECA" w:rsidRPr="0086216E" w14:paraId="166E8B9E" w14:textId="77777777" w:rsidTr="0064545E">
        <w:trPr>
          <w:trHeight w:val="620"/>
        </w:trPr>
        <w:tc>
          <w:tcPr>
            <w:tcW w:w="2590"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404ECA" w:rsidRPr="0086216E" w14:paraId="2FF4E148" w14:textId="77777777" w:rsidTr="0064545E">
        <w:trPr>
          <w:trHeight w:val="305"/>
        </w:trPr>
        <w:tc>
          <w:tcPr>
            <w:tcW w:w="2590"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lang w:val="en-GB"/>
              </w:rPr>
            </w:pPr>
          </w:p>
        </w:tc>
      </w:tr>
      <w:tr w:rsidR="00404ECA" w:rsidRPr="0086216E" w14:paraId="5E928931" w14:textId="77777777" w:rsidTr="0064545E">
        <w:trPr>
          <w:trHeight w:val="524"/>
        </w:trPr>
        <w:tc>
          <w:tcPr>
            <w:tcW w:w="2590" w:type="pct"/>
            <w:vAlign w:val="center"/>
          </w:tcPr>
          <w:p w14:paraId="60734DBD" w14:textId="7AC8E971" w:rsidR="00404ECA" w:rsidRPr="0086216E" w:rsidRDefault="00502B85" w:rsidP="0064545E">
            <w:pPr>
              <w:spacing w:line="276" w:lineRule="auto"/>
              <w:rPr>
                <w:rFonts w:ascii="Franklin Gothic Book" w:hAnsi="Franklin Gothic Book" w:cstheme="minorBidi"/>
                <w:lang w:val="en-GB"/>
              </w:rPr>
            </w:pPr>
            <w:r w:rsidRPr="00502B85">
              <w:rPr>
                <w:rFonts w:ascii="Franklin Gothic Book" w:hAnsi="Franklin Gothic Book" w:cstheme="minorBidi"/>
                <w:lang w:val="en-GB"/>
              </w:rPr>
              <w:t>Sections 5-9 completed, signed and stamped.</w:t>
            </w:r>
            <w:r>
              <w:rPr>
                <w:rFonts w:ascii="Franklin Gothic Book" w:hAnsi="Franklin Gothic Book" w:cstheme="minorBidi"/>
                <w:lang w:val="en-GB"/>
              </w:rPr>
              <w:t xml:space="preserve"> –</w:t>
            </w:r>
            <w:r w:rsidR="1A9FA9C2" w:rsidRPr="0086216E">
              <w:rPr>
                <w:rFonts w:ascii="Franklin Gothic Book" w:hAnsi="Franklin Gothic Book" w:cstheme="minorBidi"/>
                <w:lang w:val="en-GB"/>
              </w:rPr>
              <w:t xml:space="preserve"> </w:t>
            </w:r>
            <w:r w:rsidR="1A9FA9C2" w:rsidRPr="0086216E">
              <w:rPr>
                <w:rFonts w:ascii="Franklin Gothic Book" w:hAnsi="Franklin Gothic Book" w:cstheme="minorBidi"/>
                <w:b/>
                <w:bCs/>
                <w:u w:val="single"/>
                <w:lang w:val="en-GB"/>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lang w:val="en-GB"/>
              </w:rPr>
            </w:pPr>
          </w:p>
          <w:p w14:paraId="6110DA46" w14:textId="59A2C420" w:rsidR="00404ECA" w:rsidRPr="0086216E" w:rsidRDefault="00404ECA" w:rsidP="0064545E">
            <w:pPr>
              <w:spacing w:line="276" w:lineRule="auto"/>
              <w:rPr>
                <w:rFonts w:ascii="Franklin Gothic Book" w:hAnsi="Franklin Gothic Book" w:cstheme="minorBidi"/>
                <w:lang w:val="en-GB"/>
              </w:rPr>
            </w:pPr>
          </w:p>
        </w:tc>
      </w:tr>
      <w:tr w:rsidR="00404ECA" w:rsidRPr="0086216E" w14:paraId="5B28E43B" w14:textId="77777777" w:rsidTr="6ED748CA">
        <w:trPr>
          <w:trHeight w:val="537"/>
        </w:trPr>
        <w:tc>
          <w:tcPr>
            <w:tcW w:w="2590"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13450AFA" w14:textId="77777777" w:rsidTr="6ED748CA">
        <w:trPr>
          <w:trHeight w:val="537"/>
        </w:trPr>
        <w:tc>
          <w:tcPr>
            <w:tcW w:w="2590" w:type="pct"/>
            <w:vAlign w:val="center"/>
          </w:tcPr>
          <w:p w14:paraId="4AC89442" w14:textId="5752F866" w:rsidR="00404ECA" w:rsidRPr="0086216E" w:rsidRDefault="00502B85" w:rsidP="0064545E">
            <w:pPr>
              <w:spacing w:line="276" w:lineRule="auto"/>
              <w:rPr>
                <w:rFonts w:ascii="Franklin Gothic Book" w:hAnsi="Franklin Gothic Book" w:cstheme="minorHAnsi"/>
                <w:bCs/>
                <w:lang w:val="en-GB"/>
              </w:rPr>
            </w:pPr>
            <w:r w:rsidRPr="00502B85">
              <w:rPr>
                <w:rFonts w:ascii="Franklin Gothic Book" w:hAnsi="Franklin Gothic Book" w:cstheme="minorHAnsi"/>
                <w:bCs/>
                <w:lang w:val="en-GB"/>
              </w:rPr>
              <w:t xml:space="preserve">Company profile with list of previous experience– </w:t>
            </w:r>
            <w:r w:rsidRPr="00502B85">
              <w:rPr>
                <w:rFonts w:ascii="Franklin Gothic Book" w:hAnsi="Franklin Gothic Book" w:cstheme="minorHAnsi"/>
                <w:b/>
                <w:bCs/>
                <w:u w:val="single"/>
                <w:lang w:val="en-GB"/>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698212B" w14:textId="77777777" w:rsidTr="6ED748CA">
        <w:trPr>
          <w:trHeight w:val="537"/>
        </w:trPr>
        <w:tc>
          <w:tcPr>
            <w:tcW w:w="2590" w:type="pct"/>
            <w:vAlign w:val="center"/>
          </w:tcPr>
          <w:p w14:paraId="5AC2CEC4" w14:textId="74BD02E4" w:rsidR="00404ECA" w:rsidRPr="0086216E" w:rsidRDefault="00502B85" w:rsidP="00502B85">
            <w:pPr>
              <w:spacing w:line="276" w:lineRule="auto"/>
              <w:rPr>
                <w:rFonts w:ascii="Franklin Gothic Book" w:hAnsi="Franklin Gothic Book" w:cstheme="minorHAnsi"/>
                <w:bCs/>
                <w:lang w:val="en-GB"/>
              </w:rPr>
            </w:pPr>
            <w:r w:rsidRPr="00502B85">
              <w:rPr>
                <w:rFonts w:ascii="Franklin Gothic Book" w:hAnsi="Franklin Gothic Book" w:cstheme="minorHAnsi"/>
                <w:bCs/>
                <w:lang w:val="en-GB"/>
              </w:rPr>
              <w:t>Copy of tax compliance certificate from ministry of finance, Somaliland</w:t>
            </w:r>
            <w:r w:rsidR="00404ECA" w:rsidRPr="0086216E">
              <w:rPr>
                <w:rFonts w:ascii="Franklin Gothic Book" w:hAnsi="Franklin Gothic Book" w:cstheme="minorHAnsi"/>
                <w:bCs/>
                <w:lang w:val="en-GB"/>
              </w:rPr>
              <w:t xml:space="preserve">– </w:t>
            </w:r>
            <w:r w:rsidR="00404ECA" w:rsidRPr="0086216E">
              <w:rPr>
                <w:rFonts w:ascii="Franklin Gothic Book" w:hAnsi="Franklin Gothic Book" w:cstheme="minorHAnsi"/>
                <w:b/>
                <w:bCs/>
                <w:u w:val="single"/>
                <w:lang w:val="en-GB"/>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A4AD484" w14:textId="77777777" w:rsidTr="6ED748CA">
        <w:trPr>
          <w:trHeight w:val="537"/>
        </w:trPr>
        <w:tc>
          <w:tcPr>
            <w:tcW w:w="2590" w:type="pct"/>
            <w:vAlign w:val="center"/>
          </w:tcPr>
          <w:p w14:paraId="753D5CD6" w14:textId="301CDB83" w:rsidR="00404ECA" w:rsidRPr="0086216E" w:rsidRDefault="00502B85" w:rsidP="00502B85">
            <w:pPr>
              <w:rPr>
                <w:rFonts w:ascii="Franklin Gothic Book" w:hAnsi="Franklin Gothic Book" w:cstheme="minorBidi"/>
                <w:lang w:val="en-GB"/>
              </w:rPr>
            </w:pPr>
            <w:r w:rsidRPr="00502B85">
              <w:rPr>
                <w:rFonts w:ascii="Franklin Gothic Book" w:hAnsi="Franklin Gothic Book" w:cstheme="minorBidi"/>
                <w:lang w:val="en-GB"/>
              </w:rPr>
              <w:t>Copy of company registration from Ministry of Trade and Tourism, Somaliland</w:t>
            </w:r>
            <w:r>
              <w:rPr>
                <w:rFonts w:ascii="Franklin Gothic Book" w:hAnsi="Franklin Gothic Book" w:cstheme="minorBidi"/>
                <w:lang w:val="en-GB"/>
              </w:rPr>
              <w:t xml:space="preserve"> </w:t>
            </w:r>
            <w:r w:rsidR="1A9FA9C2" w:rsidRPr="0086216E">
              <w:rPr>
                <w:rFonts w:ascii="Franklin Gothic Book" w:hAnsi="Franklin Gothic Book" w:cstheme="minorBidi"/>
                <w:lang w:val="en-GB"/>
              </w:rPr>
              <w:t xml:space="preserve">- </w:t>
            </w:r>
            <w:r w:rsidR="1A9FA9C2" w:rsidRPr="0086216E">
              <w:rPr>
                <w:rFonts w:ascii="Franklin Gothic Book" w:hAnsi="Franklin Gothic Book" w:cstheme="minorBidi"/>
                <w:b/>
                <w:bCs/>
                <w:lang w:val="en-G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lang w:val="en-GB"/>
              </w:rPr>
            </w:pPr>
          </w:p>
        </w:tc>
      </w:tr>
    </w:tbl>
    <w:p w14:paraId="53C7C9FB" w14:textId="77777777" w:rsidR="00404ECA" w:rsidRPr="0086216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738"/>
        <w:gridCol w:w="1161"/>
        <w:gridCol w:w="1177"/>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77777777" w:rsidR="0064545E" w:rsidRDefault="0064545E">
      <w:pPr>
        <w:rPr>
          <w:rFonts w:ascii="Franklin Gothic Book" w:hAnsi="Franklin Gothic Book"/>
          <w:b/>
          <w:bCs/>
        </w:rPr>
      </w:pPr>
      <w:r>
        <w:rPr>
          <w:rFonts w:ascii="Franklin Gothic Book" w:hAnsi="Franklin Gothic Book"/>
          <w:b/>
          <w:bCs/>
        </w:rPr>
        <w:br w:type="page"/>
      </w: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44BB195A" w:rsidR="00092B7F" w:rsidRPr="0086216E" w:rsidRDefault="00526393"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bid is based on the scope of the assignment as determined in the Bid Data Sheet (Section 2). The </w:t>
      </w:r>
      <w:r w:rsidR="00502B85" w:rsidRPr="0086216E">
        <w:rPr>
          <w:rFonts w:ascii="Franklin Gothic Book" w:hAnsi="Franklin Gothic Book"/>
        </w:rPr>
        <w:t>instructions</w:t>
      </w:r>
      <w:r w:rsidRPr="0086216E">
        <w:rPr>
          <w:rFonts w:ascii="Franklin Gothic Book" w:hAnsi="Franklin Gothic Book"/>
        </w:rPr>
        <w:t xml:space="preserve"> to bidders should be read in conjunction with the Bid Data Sheet.</w:t>
      </w:r>
    </w:p>
    <w:p w14:paraId="7AC65364" w14:textId="4EBED1E6" w:rsidR="00325220" w:rsidRPr="0086216E" w:rsidRDefault="00325220"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reject any bids where the Bidder has engaged in corrupt or fraudulent practices in competing for the Contract;</w:t>
      </w:r>
    </w:p>
    <w:p w14:paraId="6A331751"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20C25790" w:rsidR="00325220" w:rsidRPr="0086216E" w:rsidRDefault="00325220" w:rsidP="0080598A">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terminate works </w:t>
      </w:r>
    </w:p>
    <w:p w14:paraId="23803FEA" w14:textId="4A2B1B9B" w:rsidR="00325220" w:rsidRPr="007B0970" w:rsidRDefault="3553EB39"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7B0970">
        <w:rPr>
          <w:rFonts w:ascii="Franklin Gothic Book" w:hAnsi="Franklin Gothic Book"/>
        </w:rPr>
        <w:t xml:space="preserve">Any communications between a Bidder and the Norwegian Refugee Council related to matters of alleged fraud or corruption must be made in writing and addressed to the </w:t>
      </w:r>
      <w:r w:rsidRPr="007B0970">
        <w:rPr>
          <w:rFonts w:ascii="Franklin Gothic Book" w:hAnsi="Franklin Gothic Book"/>
          <w:b/>
          <w:bCs/>
        </w:rPr>
        <w:t>Country Director</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insolvent;</w:t>
      </w:r>
    </w:p>
    <w:p w14:paraId="6FFDB373"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in receivership; </w:t>
      </w:r>
    </w:p>
    <w:p w14:paraId="72DA42E7"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bidder’s business activities have not been suspended;</w:t>
      </w:r>
    </w:p>
    <w:p w14:paraId="66A05D87" w14:textId="77777777" w:rsidR="00303235"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regarding this bidding proce</w:t>
      </w:r>
    </w:p>
    <w:p w14:paraId="2987B6D6" w14:textId="77777777" w:rsidR="00E003ED" w:rsidRPr="0086216E" w:rsidRDefault="00E003ED"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1D423C41"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Pr="007B0970">
        <w:rPr>
          <w:rFonts w:ascii="Franklin Gothic Book" w:hAnsi="Franklin Gothic Book"/>
        </w:rPr>
        <w:t xml:space="preserve">will </w:t>
      </w:r>
      <w:r w:rsidR="00502B85">
        <w:rPr>
          <w:rFonts w:ascii="Franklin Gothic Book" w:hAnsi="Franklin Gothic Book"/>
        </w:rPr>
        <w:t>not</w:t>
      </w:r>
      <w:r w:rsidRPr="007B0970">
        <w:rPr>
          <w:rFonts w:ascii="Franklin Gothic Book" w:hAnsi="Franklin Gothic Book"/>
        </w:rPr>
        <w:t xml:space="preserve"> be accepted </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6B97DE06"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502B85" w:rsidRPr="0086216E">
        <w:rPr>
          <w:rFonts w:ascii="Franklin Gothic Book" w:hAnsi="Franklin Gothic Book"/>
        </w:rPr>
        <w:t>organization</w:t>
      </w:r>
      <w:r w:rsidRPr="0086216E">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At any time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80598A">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80598A">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0080598A">
      <w:pPr>
        <w:widowControl w:val="0"/>
        <w:numPr>
          <w:ilvl w:val="1"/>
          <w:numId w:val="7"/>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Copies of official documents such as business registration, tax documents, bank guaranty can be provided in  their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80598A">
      <w:pPr>
        <w:widowControl w:val="0"/>
        <w:numPr>
          <w:ilvl w:val="1"/>
          <w:numId w:val="7"/>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80598A">
      <w:pPr>
        <w:pStyle w:val="ListParagraph"/>
        <w:numPr>
          <w:ilvl w:val="1"/>
          <w:numId w:val="7"/>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6319AD" w:rsidRDefault="000D712B" w:rsidP="0080598A">
      <w:pPr>
        <w:pStyle w:val="ListParagraph"/>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6319AD">
        <w:rPr>
          <w:rFonts w:ascii="Franklin Gothic Book" w:hAnsi="Franklin Gothic Book"/>
          <w:b/>
          <w:color w:val="A6A6A6" w:themeColor="background1" w:themeShade="A6"/>
        </w:rPr>
        <w:t>Bid Price for Service Contract</w:t>
      </w:r>
    </w:p>
    <w:p w14:paraId="3915DB7F" w14:textId="3BA49500" w:rsidR="00396B39"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rates are considered to be unrealistic or unreasonable they may be altered by mutual agreement, provided that no alteration shall be made in the amount of the Bid.</w:t>
      </w:r>
    </w:p>
    <w:p w14:paraId="26B2ADA2" w14:textId="77777777" w:rsidR="00C70465"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2A43BF9F" w14:textId="2273D8E8" w:rsidR="007B0970" w:rsidRPr="0086216E" w:rsidRDefault="007B0970" w:rsidP="007B0970">
      <w:pPr>
        <w:widowControl w:val="0"/>
        <w:overflowPunct w:val="0"/>
        <w:autoSpaceDE w:val="0"/>
        <w:autoSpaceDN w:val="0"/>
        <w:adjustRightInd w:val="0"/>
        <w:spacing w:after="0"/>
        <w:ind w:left="720" w:right="160"/>
        <w:jc w:val="both"/>
        <w:rPr>
          <w:rFonts w:ascii="Franklin Gothic Book" w:hAnsi="Franklin Gothic Book"/>
        </w:rPr>
      </w:pPr>
      <w:r w:rsidRPr="007B0970">
        <w:rPr>
          <w:rFonts w:ascii="Franklin Gothic Book" w:hAnsi="Franklin Gothic Book"/>
        </w:rPr>
        <w:t xml:space="preserve">All prices shall be quoted by the Bidder in USD, unless otherwise stated. Similarly, all payments will     be made in USD.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50CB9944"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period of </w:t>
      </w:r>
      <w:r w:rsidR="007B0970">
        <w:rPr>
          <w:rFonts w:ascii="Franklin Gothic Book" w:hAnsi="Franklin Gothic Book"/>
        </w:rPr>
        <w:t xml:space="preserve">90 days </w:t>
      </w:r>
      <w:r w:rsidRPr="0086216E">
        <w:rPr>
          <w:rFonts w:ascii="Franklin Gothic Book" w:hAnsi="Franklin Gothic Book"/>
        </w:rPr>
        <w:t xml:space="preserve">calendar days after the date of the bid submission deadline as prescribed by Norwegian Refugee Council. A bid valid for a shorter period shall be rejected as non-compliant. </w:t>
      </w:r>
    </w:p>
    <w:p w14:paraId="25820582" w14:textId="25503DAF"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80598A">
      <w:pPr>
        <w:pStyle w:val="ListParagraph"/>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4 . Manner of submission.  </w:t>
      </w:r>
    </w:p>
    <w:p w14:paraId="2EE6C7C2" w14:textId="0CBEB7FA"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80598A">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80598A">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F84C3B" w:rsidRDefault="00D173EE" w:rsidP="0080598A">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no other markings should be on the envelope</w:t>
      </w:r>
    </w:p>
    <w:p w14:paraId="4DE9737F" w14:textId="77777777" w:rsidR="00F84C3B" w:rsidRPr="0086216E" w:rsidRDefault="00F84C3B" w:rsidP="00F84C3B">
      <w:pPr>
        <w:widowControl w:val="0"/>
        <w:overflowPunct w:val="0"/>
        <w:autoSpaceDE w:val="0"/>
        <w:autoSpaceDN w:val="0"/>
        <w:adjustRightInd w:val="0"/>
        <w:spacing w:after="0"/>
        <w:ind w:left="1440"/>
        <w:jc w:val="both"/>
        <w:rPr>
          <w:rFonts w:ascii="Franklin Gothic Book" w:hAnsi="Franklin Gothic Book"/>
        </w:rPr>
      </w:pPr>
    </w:p>
    <w:p w14:paraId="0599B558" w14:textId="56D2CBD1" w:rsidR="00D173EE" w:rsidRPr="0086216E" w:rsidRDefault="00F84C3B" w:rsidP="00E25420">
      <w:pPr>
        <w:widowControl w:val="0"/>
        <w:autoSpaceDE w:val="0"/>
        <w:autoSpaceDN w:val="0"/>
        <w:adjustRightInd w:val="0"/>
        <w:spacing w:after="0"/>
        <w:ind w:left="720"/>
        <w:rPr>
          <w:rFonts w:ascii="Franklin Gothic Book" w:hAnsi="Franklin Gothic Book"/>
        </w:rPr>
      </w:pPr>
      <w:r w:rsidRPr="00F84C3B">
        <w:rPr>
          <w:rFonts w:ascii="Franklin Gothic Book" w:hAnsi="Franklin Gothic Book"/>
        </w:rPr>
        <w:t>19.3  All documents should be clearly labeled so it is clear to understand what each file relates to. </w:t>
      </w:r>
    </w:p>
    <w:p w14:paraId="74CEA424" w14:textId="3D99A7D5"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86216E" w:rsidRDefault="00D173EE" w:rsidP="0080598A">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80598A">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5A0DDD8" w14:textId="411D4FE5" w:rsidR="007A4A7B" w:rsidRPr="0086216E" w:rsidRDefault="00D173EE" w:rsidP="0080598A">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80598A">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4E54AB3E"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2B903DC8" w14:textId="77777777" w:rsidR="000323E7" w:rsidRPr="0086216E" w:rsidRDefault="6652EDB7"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w:t>
      </w:r>
      <w:r w:rsidR="000323E7" w:rsidRPr="0086216E">
        <w:rPr>
          <w:rFonts w:ascii="Franklin Gothic Book" w:hAnsi="Franklin Gothic Book"/>
        </w:rPr>
        <w:t>eligibility and</w:t>
      </w:r>
      <w:r w:rsidRPr="0086216E">
        <w:rPr>
          <w:rFonts w:ascii="Franklin Gothic Book" w:hAnsi="Franklin Gothic Book"/>
        </w:rPr>
        <w:t xml:space="preserve"> then will review and score bids according to the </w:t>
      </w:r>
      <w:r w:rsidR="000323E7" w:rsidRPr="0086216E">
        <w:rPr>
          <w:rFonts w:ascii="Franklin Gothic Book" w:hAnsi="Franklin Gothic Book"/>
        </w:rPr>
        <w:t xml:space="preserve">following criteria. </w:t>
      </w:r>
    </w:p>
    <w:p w14:paraId="220F9BC3" w14:textId="579EF8B9" w:rsidR="000323E7" w:rsidRPr="0086216E" w:rsidRDefault="000323E7" w:rsidP="000323E7">
      <w:pPr>
        <w:pStyle w:val="ListParagraph"/>
        <w:widowControl w:val="0"/>
        <w:overflowPunct w:val="0"/>
        <w:autoSpaceDE w:val="0"/>
        <w:autoSpaceDN w:val="0"/>
        <w:adjustRightInd w:val="0"/>
        <w:spacing w:after="0"/>
        <w:ind w:left="1276" w:right="160"/>
        <w:jc w:val="both"/>
        <w:rPr>
          <w:rFonts w:ascii="Franklin Gothic Book" w:hAnsi="Franklin Gothic Book"/>
        </w:rPr>
      </w:pPr>
    </w:p>
    <w:tbl>
      <w:tblPr>
        <w:tblStyle w:val="TableGrid"/>
        <w:tblW w:w="5259" w:type="pct"/>
        <w:tblLook w:val="04A0" w:firstRow="1" w:lastRow="0" w:firstColumn="1" w:lastColumn="0" w:noHBand="0" w:noVBand="1"/>
      </w:tblPr>
      <w:tblGrid>
        <w:gridCol w:w="7332"/>
        <w:gridCol w:w="1100"/>
        <w:gridCol w:w="2166"/>
      </w:tblGrid>
      <w:tr w:rsidR="000323E7" w:rsidRPr="00487CA2" w14:paraId="1FEC628B" w14:textId="77777777" w:rsidTr="004C7E89">
        <w:trPr>
          <w:trHeight w:val="136"/>
        </w:trPr>
        <w:tc>
          <w:tcPr>
            <w:tcW w:w="3459" w:type="pct"/>
            <w:vAlign w:val="center"/>
          </w:tcPr>
          <w:p w14:paraId="4BD75551" w14:textId="77777777" w:rsidR="000323E7" w:rsidRPr="00487CA2" w:rsidRDefault="000323E7" w:rsidP="00EC667B">
            <w:pPr>
              <w:rPr>
                <w:rFonts w:ascii="Franklin Gothic Book" w:hAnsi="Franklin Gothic Book" w:cs="Aptos"/>
                <w:b/>
                <w:bCs/>
                <w:lang w:val="en-GB"/>
              </w:rPr>
            </w:pPr>
            <w:bookmarkStart w:id="2" w:name="_Hlk195877365"/>
            <w:r w:rsidRPr="00487CA2">
              <w:rPr>
                <w:rFonts w:ascii="Franklin Gothic Book" w:hAnsi="Franklin Gothic Book" w:cs="Aptos"/>
                <w:b/>
                <w:bCs/>
                <w:lang w:val="en-GB"/>
              </w:rPr>
              <w:t>Descriptions</w:t>
            </w:r>
          </w:p>
        </w:tc>
        <w:tc>
          <w:tcPr>
            <w:tcW w:w="519" w:type="pct"/>
            <w:vAlign w:val="center"/>
          </w:tcPr>
          <w:p w14:paraId="1EF0D739"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Score criteria</w:t>
            </w:r>
          </w:p>
        </w:tc>
        <w:tc>
          <w:tcPr>
            <w:tcW w:w="1022" w:type="pct"/>
            <w:vAlign w:val="center"/>
          </w:tcPr>
          <w:p w14:paraId="187D7489"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Comments</w:t>
            </w:r>
          </w:p>
        </w:tc>
      </w:tr>
      <w:tr w:rsidR="000323E7" w:rsidRPr="00487CA2" w14:paraId="5DA56E5E" w14:textId="77777777" w:rsidTr="004C7E89">
        <w:trPr>
          <w:trHeight w:val="726"/>
        </w:trPr>
        <w:tc>
          <w:tcPr>
            <w:tcW w:w="3459" w:type="pct"/>
            <w:shd w:val="clear" w:color="auto" w:fill="D9D9D9" w:themeFill="background1" w:themeFillShade="D9"/>
            <w:vAlign w:val="center"/>
          </w:tcPr>
          <w:p w14:paraId="4A8D3FDE"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 xml:space="preserve">Completion and inclusion of requested information and supporting documents (Administrative compliance) to be submitted </w:t>
            </w:r>
            <w:r w:rsidRPr="00487CA2">
              <w:rPr>
                <w:rFonts w:ascii="Franklin Gothic Book" w:hAnsi="Franklin Gothic Book" w:cs="Aptos"/>
                <w:b/>
                <w:bCs/>
                <w:u w:val="single"/>
                <w:lang w:val="en-GB"/>
              </w:rPr>
              <w:t>with</w:t>
            </w:r>
            <w:r w:rsidRPr="00487CA2">
              <w:rPr>
                <w:rFonts w:ascii="Franklin Gothic Book" w:hAnsi="Franklin Gothic Book" w:cs="Aptos"/>
                <w:b/>
                <w:bCs/>
                <w:lang w:val="en-GB"/>
              </w:rPr>
              <w:t xml:space="preserve"> tender</w:t>
            </w:r>
          </w:p>
        </w:tc>
        <w:tc>
          <w:tcPr>
            <w:tcW w:w="519" w:type="pct"/>
            <w:shd w:val="clear" w:color="auto" w:fill="D9D9D9" w:themeFill="background1" w:themeFillShade="D9"/>
            <w:vAlign w:val="center"/>
          </w:tcPr>
          <w:p w14:paraId="27D80B88" w14:textId="77777777" w:rsidR="000323E7" w:rsidRPr="00487CA2" w:rsidRDefault="000323E7" w:rsidP="00EC667B">
            <w:pPr>
              <w:rPr>
                <w:rFonts w:ascii="Franklin Gothic Book" w:hAnsi="Franklin Gothic Book" w:cs="Aptos"/>
                <w:b/>
                <w:bCs/>
                <w:lang w:val="en-GB"/>
              </w:rPr>
            </w:pPr>
          </w:p>
        </w:tc>
        <w:tc>
          <w:tcPr>
            <w:tcW w:w="1022" w:type="pct"/>
            <w:shd w:val="clear" w:color="auto" w:fill="D9D9D9" w:themeFill="background1" w:themeFillShade="D9"/>
            <w:vAlign w:val="center"/>
          </w:tcPr>
          <w:p w14:paraId="263F18C1" w14:textId="77777777" w:rsidR="000323E7" w:rsidRPr="00487CA2" w:rsidRDefault="000323E7" w:rsidP="00EC667B">
            <w:pPr>
              <w:rPr>
                <w:rFonts w:ascii="Franklin Gothic Book" w:hAnsi="Franklin Gothic Book" w:cs="Aptos"/>
                <w:b/>
                <w:bCs/>
                <w:lang w:val="en-GB"/>
              </w:rPr>
            </w:pPr>
          </w:p>
        </w:tc>
      </w:tr>
      <w:tr w:rsidR="000323E7" w:rsidRPr="00487CA2" w14:paraId="3C9B91EE" w14:textId="77777777" w:rsidTr="004C7E89">
        <w:trPr>
          <w:trHeight w:val="435"/>
        </w:trPr>
        <w:tc>
          <w:tcPr>
            <w:tcW w:w="3459" w:type="pct"/>
            <w:vAlign w:val="center"/>
          </w:tcPr>
          <w:p w14:paraId="2E87E637" w14:textId="77777777" w:rsidR="000323E7" w:rsidRDefault="000323E7" w:rsidP="00EC667B">
            <w:pPr>
              <w:rPr>
                <w:rFonts w:ascii="Franklin Gothic Book" w:hAnsi="Franklin Gothic Book"/>
                <w:lang w:val="en-GB"/>
              </w:rPr>
            </w:pPr>
            <w:r w:rsidRPr="002C10E1">
              <w:rPr>
                <w:rFonts w:ascii="Franklin Gothic Book" w:hAnsi="Franklin Gothic Book"/>
                <w:lang w:val="en-GB"/>
              </w:rPr>
              <w:t>Completion and inclusion of requested information and supporting documents (Administrative compliance)</w:t>
            </w:r>
          </w:p>
          <w:p w14:paraId="75DA15AA" w14:textId="77777777" w:rsidR="00502B85" w:rsidRDefault="00502B85" w:rsidP="00502B85">
            <w:pPr>
              <w:pStyle w:val="ListParagraph"/>
              <w:widowControl w:val="0"/>
              <w:numPr>
                <w:ilvl w:val="2"/>
                <w:numId w:val="24"/>
              </w:numPr>
              <w:tabs>
                <w:tab w:val="left" w:pos="1698"/>
              </w:tabs>
              <w:autoSpaceDE w:val="0"/>
              <w:autoSpaceDN w:val="0"/>
              <w:spacing w:before="38"/>
              <w:ind w:right="687"/>
            </w:pPr>
            <w:r>
              <w:t>Sections 5-9 completed, signed and stamped.</w:t>
            </w:r>
          </w:p>
          <w:p w14:paraId="4A7E1185" w14:textId="77777777" w:rsidR="00502B85" w:rsidRDefault="00502B85" w:rsidP="00502B85">
            <w:pPr>
              <w:pStyle w:val="ListParagraph"/>
              <w:widowControl w:val="0"/>
              <w:numPr>
                <w:ilvl w:val="2"/>
                <w:numId w:val="24"/>
              </w:numPr>
              <w:tabs>
                <w:tab w:val="left" w:pos="1698"/>
              </w:tabs>
              <w:autoSpaceDE w:val="0"/>
              <w:autoSpaceDN w:val="0"/>
              <w:spacing w:before="38"/>
              <w:ind w:right="687"/>
            </w:pPr>
            <w:r>
              <w:t>Company profile with list of previous experience</w:t>
            </w:r>
          </w:p>
          <w:p w14:paraId="6172F168" w14:textId="77777777" w:rsidR="00502B85" w:rsidRDefault="00502B85" w:rsidP="00502B85">
            <w:pPr>
              <w:pStyle w:val="ListParagraph"/>
              <w:widowControl w:val="0"/>
              <w:numPr>
                <w:ilvl w:val="2"/>
                <w:numId w:val="24"/>
              </w:numPr>
              <w:tabs>
                <w:tab w:val="left" w:pos="1698"/>
              </w:tabs>
              <w:autoSpaceDE w:val="0"/>
              <w:autoSpaceDN w:val="0"/>
              <w:spacing w:before="38"/>
              <w:ind w:right="687"/>
            </w:pPr>
            <w:r>
              <w:t>Copy of company registration from Ministry of Trade and Tourism, Somaliland</w:t>
            </w:r>
          </w:p>
          <w:p w14:paraId="263A74F3" w14:textId="6A35599C" w:rsidR="000323E7" w:rsidRPr="000323E7" w:rsidRDefault="00502B85" w:rsidP="00502B85">
            <w:pPr>
              <w:pStyle w:val="ListParagraph"/>
              <w:widowControl w:val="0"/>
              <w:numPr>
                <w:ilvl w:val="2"/>
                <w:numId w:val="24"/>
              </w:numPr>
              <w:tabs>
                <w:tab w:val="left" w:pos="1698"/>
              </w:tabs>
              <w:autoSpaceDE w:val="0"/>
              <w:autoSpaceDN w:val="0"/>
              <w:spacing w:before="38"/>
              <w:ind w:right="687"/>
            </w:pPr>
            <w:r>
              <w:t>Copy of tax compliance certificate from ministry of finance, Somaliland</w:t>
            </w:r>
          </w:p>
        </w:tc>
        <w:tc>
          <w:tcPr>
            <w:tcW w:w="519" w:type="pct"/>
            <w:vAlign w:val="center"/>
          </w:tcPr>
          <w:p w14:paraId="2BA54E6B" w14:textId="77777777" w:rsidR="000323E7" w:rsidRPr="00487CA2" w:rsidRDefault="000323E7" w:rsidP="00EC667B">
            <w:pPr>
              <w:jc w:val="center"/>
              <w:rPr>
                <w:rFonts w:ascii="Franklin Gothic Book" w:hAnsi="Franklin Gothic Book" w:cs="Aptos"/>
                <w:bCs/>
                <w:lang w:val="en-GB"/>
              </w:rPr>
            </w:pPr>
            <w:r>
              <w:rPr>
                <w:rFonts w:ascii="Franklin Gothic Book" w:hAnsi="Franklin Gothic Book" w:cs="Aptos"/>
                <w:bCs/>
                <w:lang w:val="en-GB"/>
              </w:rPr>
              <w:t>NA</w:t>
            </w:r>
          </w:p>
        </w:tc>
        <w:tc>
          <w:tcPr>
            <w:tcW w:w="1022" w:type="pct"/>
            <w:vAlign w:val="center"/>
          </w:tcPr>
          <w:p w14:paraId="7FBE24ED" w14:textId="77777777" w:rsidR="000323E7" w:rsidRPr="00487CA2" w:rsidRDefault="000323E7" w:rsidP="00EC667B">
            <w:pPr>
              <w:rPr>
                <w:rFonts w:ascii="Franklin Gothic Book" w:hAnsi="Franklin Gothic Book"/>
                <w:lang w:val="en-GB"/>
              </w:rPr>
            </w:pPr>
            <w:r w:rsidRPr="00487CA2">
              <w:rPr>
                <w:rFonts w:ascii="Franklin Gothic Book" w:hAnsi="Franklin Gothic Book"/>
                <w:b/>
                <w:bCs/>
                <w:lang w:val="en-GB"/>
              </w:rPr>
              <w:t xml:space="preserve">Pass </w:t>
            </w:r>
            <w:r>
              <w:rPr>
                <w:rFonts w:ascii="Franklin Gothic Book" w:hAnsi="Franklin Gothic Book"/>
                <w:b/>
                <w:bCs/>
                <w:lang w:val="en-GB"/>
              </w:rPr>
              <w:t xml:space="preserve">or fail </w:t>
            </w:r>
          </w:p>
        </w:tc>
      </w:tr>
      <w:tr w:rsidR="000323E7" w:rsidRPr="00487CA2" w14:paraId="70F3BE99" w14:textId="77777777" w:rsidTr="004C7E89">
        <w:trPr>
          <w:trHeight w:val="446"/>
        </w:trPr>
        <w:tc>
          <w:tcPr>
            <w:tcW w:w="3459" w:type="pct"/>
            <w:shd w:val="clear" w:color="auto" w:fill="D9D9D9" w:themeFill="background1" w:themeFillShade="D9"/>
            <w:vAlign w:val="center"/>
          </w:tcPr>
          <w:p w14:paraId="373A3ECA" w14:textId="77777777" w:rsidR="000323E7" w:rsidRPr="00487CA2" w:rsidRDefault="000323E7" w:rsidP="00EC667B">
            <w:pPr>
              <w:rPr>
                <w:rFonts w:ascii="Franklin Gothic Book" w:hAnsi="Franklin Gothic Book"/>
                <w:b/>
                <w:bCs/>
                <w:lang w:val="en-GB"/>
              </w:rPr>
            </w:pPr>
            <w:r w:rsidRPr="00487CA2">
              <w:rPr>
                <w:rFonts w:ascii="Franklin Gothic Book" w:hAnsi="Franklin Gothic Book"/>
                <w:b/>
                <w:bCs/>
                <w:lang w:val="en-GB"/>
              </w:rPr>
              <w:t>Technical supporting documents</w:t>
            </w:r>
          </w:p>
        </w:tc>
        <w:tc>
          <w:tcPr>
            <w:tcW w:w="519" w:type="pct"/>
            <w:shd w:val="clear" w:color="auto" w:fill="D9D9D9" w:themeFill="background1" w:themeFillShade="D9"/>
            <w:vAlign w:val="center"/>
          </w:tcPr>
          <w:p w14:paraId="5087915D" w14:textId="77777777" w:rsidR="000323E7" w:rsidRPr="00487CA2" w:rsidRDefault="000323E7" w:rsidP="00EC667B">
            <w:pPr>
              <w:rPr>
                <w:rFonts w:ascii="Franklin Gothic Book" w:hAnsi="Franklin Gothic Book" w:cs="Aptos"/>
                <w:b/>
                <w:bCs/>
                <w:lang w:val="en-GB"/>
              </w:rPr>
            </w:pPr>
          </w:p>
        </w:tc>
        <w:tc>
          <w:tcPr>
            <w:tcW w:w="1022" w:type="pct"/>
            <w:shd w:val="clear" w:color="auto" w:fill="D9D9D9" w:themeFill="background1" w:themeFillShade="D9"/>
            <w:vAlign w:val="center"/>
          </w:tcPr>
          <w:p w14:paraId="7BE08FA6" w14:textId="77777777" w:rsidR="000323E7" w:rsidRPr="00487CA2" w:rsidRDefault="000323E7" w:rsidP="00EC667B">
            <w:pPr>
              <w:rPr>
                <w:rFonts w:ascii="Franklin Gothic Book" w:hAnsi="Franklin Gothic Book" w:cs="Aptos"/>
                <w:b/>
                <w:bCs/>
                <w:lang w:val="en-GB"/>
              </w:rPr>
            </w:pPr>
          </w:p>
        </w:tc>
      </w:tr>
      <w:tr w:rsidR="009606A5" w:rsidRPr="00487CA2" w14:paraId="0286F12A" w14:textId="77777777" w:rsidTr="004C7E89">
        <w:trPr>
          <w:trHeight w:val="446"/>
        </w:trPr>
        <w:tc>
          <w:tcPr>
            <w:tcW w:w="3459" w:type="pct"/>
            <w:shd w:val="clear" w:color="auto" w:fill="auto"/>
            <w:vAlign w:val="center"/>
          </w:tcPr>
          <w:p w14:paraId="4061CF44" w14:textId="0DDE81B2" w:rsidR="009606A5" w:rsidRPr="00487CA2" w:rsidRDefault="009606A5" w:rsidP="00EC667B">
            <w:pPr>
              <w:rPr>
                <w:rFonts w:ascii="Franklin Gothic Book" w:hAnsi="Franklin Gothic Book"/>
                <w:b/>
                <w:bCs/>
                <w:lang w:val="en-GB"/>
              </w:rPr>
            </w:pPr>
            <w:r w:rsidRPr="00CD0257">
              <w:rPr>
                <w:rFonts w:ascii="Franklin Gothic Book" w:hAnsi="Franklin Gothic Book" w:cstheme="minorHAnsi"/>
                <w:bCs/>
              </w:rPr>
              <w:t>A cover letter introducing the consultant. The cover letter should introduce the team composition and specify the role to be played by each team member.</w:t>
            </w:r>
          </w:p>
        </w:tc>
        <w:tc>
          <w:tcPr>
            <w:tcW w:w="519" w:type="pct"/>
            <w:shd w:val="clear" w:color="auto" w:fill="auto"/>
            <w:vAlign w:val="center"/>
          </w:tcPr>
          <w:p w14:paraId="03594D35" w14:textId="4395F963" w:rsidR="009606A5" w:rsidRPr="00487CA2" w:rsidRDefault="009606A5" w:rsidP="00EC667B">
            <w:pPr>
              <w:rPr>
                <w:rFonts w:ascii="Franklin Gothic Book" w:hAnsi="Franklin Gothic Book" w:cs="Aptos"/>
                <w:b/>
                <w:bCs/>
                <w:lang w:val="en-GB"/>
              </w:rPr>
            </w:pPr>
            <w:r>
              <w:rPr>
                <w:rFonts w:ascii="Franklin Gothic Book" w:hAnsi="Franklin Gothic Book" w:cs="Aptos"/>
                <w:b/>
                <w:bCs/>
                <w:lang w:val="en-GB"/>
              </w:rPr>
              <w:t>10</w:t>
            </w:r>
          </w:p>
        </w:tc>
        <w:tc>
          <w:tcPr>
            <w:tcW w:w="1022" w:type="pct"/>
            <w:shd w:val="clear" w:color="auto" w:fill="auto"/>
            <w:vAlign w:val="center"/>
          </w:tcPr>
          <w:p w14:paraId="13F39424" w14:textId="77777777" w:rsidR="009606A5" w:rsidRPr="00487CA2" w:rsidRDefault="009606A5" w:rsidP="00EC667B">
            <w:pPr>
              <w:rPr>
                <w:rFonts w:ascii="Franklin Gothic Book" w:hAnsi="Franklin Gothic Book" w:cs="Aptos"/>
                <w:b/>
                <w:bCs/>
                <w:lang w:val="en-GB"/>
              </w:rPr>
            </w:pPr>
          </w:p>
        </w:tc>
      </w:tr>
      <w:tr w:rsidR="009606A5" w:rsidRPr="00487CA2" w14:paraId="48C77B1C" w14:textId="77777777" w:rsidTr="004C7E89">
        <w:trPr>
          <w:trHeight w:val="446"/>
        </w:trPr>
        <w:tc>
          <w:tcPr>
            <w:tcW w:w="3459" w:type="pct"/>
            <w:shd w:val="clear" w:color="auto" w:fill="auto"/>
            <w:vAlign w:val="center"/>
          </w:tcPr>
          <w:p w14:paraId="712AC3C6" w14:textId="6E357467" w:rsidR="009606A5" w:rsidRPr="00CD0257" w:rsidRDefault="009606A5" w:rsidP="009606A5">
            <w:pPr>
              <w:spacing w:after="160" w:line="257" w:lineRule="auto"/>
              <w:rPr>
                <w:rFonts w:ascii="Aptos" w:eastAsia="Aptos" w:hAnsi="Aptos" w:cs="Aptos"/>
                <w:b/>
                <w:bCs/>
              </w:rPr>
            </w:pPr>
            <w:r w:rsidRPr="14D5EBE8">
              <w:rPr>
                <w:rFonts w:ascii="Franklin Gothic Book" w:eastAsia="Franklin Gothic Book" w:hAnsi="Franklin Gothic Book" w:cs="Franklin Gothic Book"/>
              </w:rPr>
              <w:t xml:space="preserve"> </w:t>
            </w:r>
            <w:r w:rsidRPr="14D5EBE8">
              <w:rPr>
                <w:rFonts w:ascii="Aptos" w:eastAsia="Aptos" w:hAnsi="Aptos" w:cs="Aptos"/>
              </w:rPr>
              <w:t xml:space="preserve">A technical proposal (4 pages max. – including workplan; methodology </w:t>
            </w:r>
            <w:r w:rsidR="00AA5BDE">
              <w:rPr>
                <w:rFonts w:ascii="Aptos" w:eastAsia="Aptos" w:hAnsi="Aptos" w:cs="Aptos"/>
              </w:rPr>
              <w:t xml:space="preserve">on </w:t>
            </w:r>
            <w:r w:rsidR="00AA5BDE" w:rsidRPr="00AA5BDE">
              <w:rPr>
                <w:rFonts w:ascii="Aptos" w:eastAsia="Aptos" w:hAnsi="Aptos" w:cs="Aptos"/>
              </w:rPr>
              <w:t>aspects of the milk value chain, from production to consumption</w:t>
            </w:r>
            <w:r w:rsidRPr="14D5EBE8">
              <w:rPr>
                <w:rFonts w:ascii="Aptos" w:eastAsia="Aptos" w:hAnsi="Aptos" w:cs="Aptos"/>
              </w:rPr>
              <w:t xml:space="preserve">. The proposed methodology should demonstrate a clear understanding of the ToR. </w:t>
            </w:r>
            <w:r w:rsidR="00AA5BDE" w:rsidRPr="00AA5BDE">
              <w:rPr>
                <w:rFonts w:ascii="Aptos" w:eastAsia="Aptos" w:hAnsi="Aptos" w:cs="Aptos"/>
                <w:b/>
                <w:bCs/>
              </w:rPr>
              <w:t>2</w:t>
            </w:r>
            <w:r w:rsidRPr="00AA5BDE">
              <w:rPr>
                <w:rFonts w:ascii="Aptos" w:eastAsia="Aptos" w:hAnsi="Aptos" w:cs="Aptos"/>
                <w:b/>
                <w:bCs/>
              </w:rPr>
              <w:t>0points</w:t>
            </w:r>
          </w:p>
          <w:p w14:paraId="42573CBB" w14:textId="26844EE7" w:rsidR="009606A5" w:rsidRPr="00AA5BDE" w:rsidRDefault="009606A5" w:rsidP="00AA5BDE">
            <w:pPr>
              <w:pStyle w:val="ListParagraph"/>
              <w:numPr>
                <w:ilvl w:val="0"/>
                <w:numId w:val="44"/>
              </w:numPr>
              <w:spacing w:line="257" w:lineRule="auto"/>
              <w:rPr>
                <w:rFonts w:ascii="Aptos" w:eastAsia="Aptos" w:hAnsi="Aptos" w:cs="Aptos"/>
                <w:b/>
                <w:bCs/>
              </w:rPr>
            </w:pPr>
            <w:r w:rsidRPr="14D5EBE8">
              <w:rPr>
                <w:rFonts w:ascii="Aptos" w:eastAsia="Aptos" w:hAnsi="Aptos" w:cs="Aptos"/>
              </w:rPr>
              <w:t xml:space="preserve">Clear </w:t>
            </w:r>
            <w:r w:rsidR="00AA5BDE" w:rsidRPr="14D5EBE8">
              <w:rPr>
                <w:rFonts w:ascii="Aptos" w:eastAsia="Aptos" w:hAnsi="Aptos" w:cs="Aptos"/>
              </w:rPr>
              <w:t>understanding</w:t>
            </w:r>
            <w:r w:rsidR="003D1A66">
              <w:rPr>
                <w:rFonts w:ascii="Aptos" w:eastAsia="Aptos" w:hAnsi="Aptos" w:cs="Aptos"/>
              </w:rPr>
              <w:t xml:space="preserve"> of the TOR</w:t>
            </w:r>
            <w:r w:rsidRPr="14D5EBE8">
              <w:rPr>
                <w:rFonts w:ascii="Aptos" w:eastAsia="Aptos" w:hAnsi="Aptos" w:cs="Aptos"/>
              </w:rPr>
              <w:t xml:space="preserve"> </w:t>
            </w:r>
            <w:r w:rsidR="00AA5BDE" w:rsidRPr="00AA5BDE">
              <w:rPr>
                <w:rFonts w:ascii="Aptos" w:eastAsia="Aptos" w:hAnsi="Aptos" w:cs="Aptos"/>
              </w:rPr>
              <w:t xml:space="preserve">methodology on </w:t>
            </w:r>
            <w:r w:rsidR="003D1A66">
              <w:rPr>
                <w:rFonts w:ascii="Aptos" w:eastAsia="Aptos" w:hAnsi="Aptos" w:cs="Aptos"/>
              </w:rPr>
              <w:t xml:space="preserve">the </w:t>
            </w:r>
            <w:r w:rsidR="00AA5BDE" w:rsidRPr="00AA5BDE">
              <w:rPr>
                <w:rFonts w:ascii="Aptos" w:eastAsia="Aptos" w:hAnsi="Aptos" w:cs="Aptos"/>
              </w:rPr>
              <w:t>aspects of the milk value chain, from production to consumption</w:t>
            </w:r>
            <w:r w:rsidRPr="14D5EBE8">
              <w:rPr>
                <w:rFonts w:ascii="Aptos" w:eastAsia="Aptos" w:hAnsi="Aptos" w:cs="Aptos"/>
              </w:rPr>
              <w:t xml:space="preserve">. </w:t>
            </w:r>
            <w:r w:rsidR="00AA5BDE" w:rsidRPr="00AA5BDE">
              <w:rPr>
                <w:rFonts w:ascii="Aptos" w:eastAsia="Aptos" w:hAnsi="Aptos" w:cs="Aptos"/>
                <w:b/>
                <w:bCs/>
              </w:rPr>
              <w:t>2</w:t>
            </w:r>
            <w:r w:rsidRPr="00AA5BDE">
              <w:rPr>
                <w:rFonts w:ascii="Aptos" w:eastAsia="Aptos" w:hAnsi="Aptos" w:cs="Aptos"/>
                <w:b/>
                <w:bCs/>
              </w:rPr>
              <w:t>0pts</w:t>
            </w:r>
          </w:p>
        </w:tc>
        <w:tc>
          <w:tcPr>
            <w:tcW w:w="519" w:type="pct"/>
            <w:shd w:val="clear" w:color="auto" w:fill="auto"/>
            <w:vAlign w:val="center"/>
          </w:tcPr>
          <w:p w14:paraId="27C1A255" w14:textId="385B2C74" w:rsidR="009606A5" w:rsidRDefault="00AA5BDE" w:rsidP="009606A5">
            <w:pPr>
              <w:rPr>
                <w:rFonts w:ascii="Franklin Gothic Book" w:hAnsi="Franklin Gothic Book" w:cs="Aptos"/>
                <w:b/>
                <w:bCs/>
                <w:lang w:val="en-GB"/>
              </w:rPr>
            </w:pPr>
            <w:r>
              <w:rPr>
                <w:rFonts w:ascii="Franklin Gothic Book" w:hAnsi="Franklin Gothic Book" w:cs="Aptos"/>
                <w:b/>
                <w:bCs/>
                <w:lang w:val="en-GB"/>
              </w:rPr>
              <w:t>20</w:t>
            </w:r>
          </w:p>
        </w:tc>
        <w:tc>
          <w:tcPr>
            <w:tcW w:w="1022" w:type="pct"/>
            <w:shd w:val="clear" w:color="auto" w:fill="auto"/>
            <w:vAlign w:val="center"/>
          </w:tcPr>
          <w:p w14:paraId="4A7D6CE5" w14:textId="77777777" w:rsidR="009606A5" w:rsidRPr="00487CA2" w:rsidRDefault="009606A5" w:rsidP="009606A5">
            <w:pPr>
              <w:rPr>
                <w:rFonts w:ascii="Franklin Gothic Book" w:hAnsi="Franklin Gothic Book" w:cs="Aptos"/>
                <w:b/>
                <w:bCs/>
                <w:lang w:val="en-GB"/>
              </w:rPr>
            </w:pPr>
          </w:p>
        </w:tc>
      </w:tr>
      <w:tr w:rsidR="00AA5BDE" w:rsidRPr="00487CA2" w14:paraId="47A21D30" w14:textId="77777777" w:rsidTr="004C7E89">
        <w:trPr>
          <w:trHeight w:val="446"/>
        </w:trPr>
        <w:tc>
          <w:tcPr>
            <w:tcW w:w="3459" w:type="pct"/>
            <w:shd w:val="clear" w:color="auto" w:fill="auto"/>
            <w:vAlign w:val="center"/>
          </w:tcPr>
          <w:p w14:paraId="3478ED48" w14:textId="77777777" w:rsidR="00AA5BDE" w:rsidRDefault="00AA5BDE" w:rsidP="00AA5BDE">
            <w:pPr>
              <w:rPr>
                <w:rFonts w:ascii="Franklin Gothic Book" w:hAnsi="Franklin Gothic Book" w:cs="Aptos"/>
                <w:bCs/>
                <w:lang w:val="en-GB"/>
              </w:rPr>
            </w:pPr>
            <w:r w:rsidRPr="00DE0C89">
              <w:rPr>
                <w:rFonts w:ascii="Franklin Gothic Book" w:hAnsi="Franklin Gothic Book" w:cs="Aptos"/>
                <w:bCs/>
                <w:lang w:val="en-GB"/>
              </w:rPr>
              <w:t xml:space="preserve">Key professional staff qualifications and competence for the assignment- (Technical evaluation) </w:t>
            </w:r>
          </w:p>
          <w:p w14:paraId="1E33BAAD" w14:textId="77777777" w:rsidR="00AA5BDE" w:rsidRPr="00872453" w:rsidRDefault="00AA5BDE" w:rsidP="00AA5BDE">
            <w:pPr>
              <w:pStyle w:val="ListParagraph"/>
              <w:numPr>
                <w:ilvl w:val="0"/>
                <w:numId w:val="38"/>
              </w:numPr>
              <w:rPr>
                <w:rFonts w:ascii="Franklin Gothic Book" w:hAnsi="Franklin Gothic Book" w:cs="Aptos"/>
                <w:bCs/>
              </w:rPr>
            </w:pPr>
            <w:r w:rsidRPr="00872453">
              <w:rPr>
                <w:rFonts w:ascii="Franklin Gothic Book" w:hAnsi="Franklin Gothic Book" w:cs="Aptos"/>
                <w:b/>
                <w:bCs/>
              </w:rPr>
              <w:t>Agricultural Economist</w:t>
            </w:r>
            <w:r w:rsidRPr="00872453">
              <w:rPr>
                <w:rFonts w:ascii="Franklin Gothic Book" w:hAnsi="Franklin Gothic Book" w:cs="Aptos"/>
                <w:bCs/>
              </w:rPr>
              <w:t>:</w:t>
            </w:r>
          </w:p>
          <w:p w14:paraId="418D3851" w14:textId="77777777" w:rsidR="00AA5BDE" w:rsidRDefault="00AA5BDE" w:rsidP="00AA5BDE">
            <w:pPr>
              <w:pStyle w:val="ListParagraph"/>
              <w:numPr>
                <w:ilvl w:val="0"/>
                <w:numId w:val="39"/>
              </w:numPr>
              <w:rPr>
                <w:rFonts w:ascii="Franklin Gothic Book" w:hAnsi="Franklin Gothic Book" w:cs="Aptos"/>
                <w:bCs/>
              </w:rPr>
            </w:pPr>
            <w:r w:rsidRPr="00872453">
              <w:rPr>
                <w:rFonts w:ascii="Franklin Gothic Book" w:hAnsi="Franklin Gothic Book" w:cs="Aptos"/>
                <w:b/>
                <w:bCs/>
              </w:rPr>
              <w:t>Qualification</w:t>
            </w:r>
            <w:r w:rsidRPr="00872453">
              <w:rPr>
                <w:rFonts w:ascii="Franklin Gothic Book" w:hAnsi="Franklin Gothic Book" w:cs="Aptos"/>
                <w:bCs/>
              </w:rPr>
              <w:t>: Master's degree in Agricultural Economics, Agribusiness, or a related field.</w:t>
            </w:r>
          </w:p>
          <w:p w14:paraId="61B6617A" w14:textId="77777777" w:rsidR="00AA5BDE" w:rsidRPr="00872453" w:rsidRDefault="00AA5BDE" w:rsidP="00AA5BDE">
            <w:pPr>
              <w:pStyle w:val="ListParagraph"/>
              <w:numPr>
                <w:ilvl w:val="0"/>
                <w:numId w:val="39"/>
              </w:numPr>
              <w:rPr>
                <w:rFonts w:ascii="Franklin Gothic Book" w:hAnsi="Franklin Gothic Book" w:cs="Aptos"/>
                <w:bCs/>
              </w:rPr>
            </w:pPr>
            <w:r w:rsidRPr="00872453">
              <w:rPr>
                <w:rFonts w:ascii="Franklin Gothic Book" w:hAnsi="Franklin Gothic Book" w:cs="Aptos"/>
                <w:b/>
                <w:bCs/>
              </w:rPr>
              <w:t>Experience</w:t>
            </w:r>
            <w:r w:rsidRPr="00872453">
              <w:rPr>
                <w:rFonts w:ascii="Franklin Gothic Book" w:hAnsi="Franklin Gothic Book" w:cs="Aptos"/>
                <w:bCs/>
              </w:rPr>
              <w:t>: Minimum of 10 years in agricultural value chain analysis, with a focus on dairy or livestock products. Proven track record of developing reports that have led to policy development and industry change.</w:t>
            </w:r>
            <w:r>
              <w:rPr>
                <w:rFonts w:ascii="Franklin Gothic Book" w:hAnsi="Franklin Gothic Book" w:cs="Aptos"/>
                <w:bCs/>
              </w:rPr>
              <w:t xml:space="preserve"> </w:t>
            </w:r>
            <w:r w:rsidRPr="00872453">
              <w:rPr>
                <w:rFonts w:ascii="Franklin Gothic Book" w:hAnsi="Franklin Gothic Book" w:cs="Aptos"/>
                <w:bCs/>
                <w:lang w:val="en-GB"/>
              </w:rPr>
              <w:t>(&gt;1&lt;3 years=2 points, &gt;3&lt; 10 years =3 points, ≥10 years=5 points).</w:t>
            </w:r>
          </w:p>
          <w:p w14:paraId="2CC66E4C" w14:textId="77777777" w:rsidR="00AA5BDE" w:rsidRPr="00872453" w:rsidRDefault="00AA5BDE" w:rsidP="00AA5BDE">
            <w:pPr>
              <w:numPr>
                <w:ilvl w:val="0"/>
                <w:numId w:val="38"/>
              </w:numPr>
              <w:rPr>
                <w:rFonts w:ascii="Franklin Gothic Book" w:hAnsi="Franklin Gothic Book" w:cs="Aptos"/>
                <w:b/>
                <w:bCs/>
              </w:rPr>
            </w:pPr>
            <w:r w:rsidRPr="00872453">
              <w:rPr>
                <w:rFonts w:ascii="Franklin Gothic Book" w:hAnsi="Franklin Gothic Book" w:cs="Aptos"/>
                <w:b/>
                <w:bCs/>
              </w:rPr>
              <w:t>Dairy Technologist:</w:t>
            </w:r>
          </w:p>
          <w:p w14:paraId="53821F71" w14:textId="77777777" w:rsidR="00AA5BDE" w:rsidRPr="00872453" w:rsidRDefault="00AA5BDE" w:rsidP="00AA5BDE">
            <w:pPr>
              <w:pStyle w:val="ListParagraph"/>
              <w:numPr>
                <w:ilvl w:val="0"/>
                <w:numId w:val="40"/>
              </w:numPr>
              <w:rPr>
                <w:rFonts w:ascii="Franklin Gothic Book" w:hAnsi="Franklin Gothic Book" w:cs="Aptos"/>
              </w:rPr>
            </w:pPr>
            <w:r w:rsidRPr="00872453">
              <w:rPr>
                <w:rFonts w:ascii="Franklin Gothic Book" w:hAnsi="Franklin Gothic Book" w:cs="Aptos"/>
                <w:b/>
                <w:bCs/>
              </w:rPr>
              <w:t>Qualification:</w:t>
            </w:r>
            <w:r w:rsidRPr="00872453">
              <w:rPr>
                <w:rFonts w:ascii="Franklin Gothic Book" w:hAnsi="Franklin Gothic Book" w:cs="Aptos"/>
              </w:rPr>
              <w:t xml:space="preserve"> Master’s degree in food science, Dairy Technology, or a related field.</w:t>
            </w:r>
          </w:p>
          <w:p w14:paraId="41FD16FB" w14:textId="77777777" w:rsidR="00AA5BDE" w:rsidRPr="00872453" w:rsidRDefault="00AA5BDE" w:rsidP="00AA5BDE">
            <w:pPr>
              <w:pStyle w:val="ListParagraph"/>
              <w:numPr>
                <w:ilvl w:val="0"/>
                <w:numId w:val="40"/>
              </w:numPr>
              <w:rPr>
                <w:rFonts w:ascii="Franklin Gothic Book" w:hAnsi="Franklin Gothic Book" w:cs="Aptos"/>
              </w:rPr>
            </w:pPr>
            <w:r w:rsidRPr="00872453">
              <w:rPr>
                <w:rFonts w:ascii="Franklin Gothic Book" w:hAnsi="Franklin Gothic Book" w:cs="Aptos"/>
                <w:b/>
                <w:bCs/>
              </w:rPr>
              <w:t>Experience:</w:t>
            </w:r>
            <w:r w:rsidRPr="00872453">
              <w:rPr>
                <w:rFonts w:ascii="Franklin Gothic Book" w:hAnsi="Franklin Gothic Book" w:cs="Aptos"/>
              </w:rPr>
              <w:t xml:space="preserve"> Minimum of 7 years in dairy processing and technology. Experience in improving dairy product quality and safety standards.</w:t>
            </w:r>
            <w:r w:rsidRPr="00872453">
              <w:rPr>
                <w:rFonts w:ascii="Franklin Gothic Book" w:hAnsi="Franklin Gothic Book" w:cs="Aptos"/>
                <w:bCs/>
              </w:rPr>
              <w:t xml:space="preserve"> </w:t>
            </w:r>
            <w:r>
              <w:rPr>
                <w:rFonts w:ascii="Franklin Gothic Book" w:hAnsi="Franklin Gothic Book" w:cs="Aptos"/>
                <w:bCs/>
              </w:rPr>
              <w:t xml:space="preserve"> </w:t>
            </w:r>
            <w:r w:rsidRPr="00872453">
              <w:rPr>
                <w:rFonts w:ascii="Franklin Gothic Book" w:hAnsi="Franklin Gothic Book" w:cs="Aptos"/>
                <w:bCs/>
                <w:lang w:val="en-GB"/>
              </w:rPr>
              <w:t>(&gt;1&lt;3 years=2 points, &gt;3&lt; 10 years =3 points, ≥10 years=5 points).</w:t>
            </w:r>
          </w:p>
          <w:p w14:paraId="2567685D" w14:textId="77777777" w:rsidR="00AA5BDE" w:rsidRPr="00872453" w:rsidRDefault="00AA5BDE" w:rsidP="00AA5BDE">
            <w:pPr>
              <w:numPr>
                <w:ilvl w:val="0"/>
                <w:numId w:val="38"/>
              </w:numPr>
              <w:rPr>
                <w:rFonts w:ascii="Franklin Gothic Book" w:hAnsi="Franklin Gothic Book" w:cs="Aptos"/>
                <w:b/>
                <w:lang w:val="en-GB"/>
              </w:rPr>
            </w:pPr>
            <w:r w:rsidRPr="00872453">
              <w:rPr>
                <w:rFonts w:ascii="Franklin Gothic Book" w:hAnsi="Franklin Gothic Book" w:cs="Aptos"/>
                <w:b/>
                <w:lang w:val="en-GB"/>
              </w:rPr>
              <w:t>Market Systems Specialist:</w:t>
            </w:r>
          </w:p>
          <w:p w14:paraId="0B1B6EB6" w14:textId="77777777" w:rsidR="00AA5BDE" w:rsidRPr="00872453" w:rsidRDefault="00AA5BDE" w:rsidP="00AA5BDE">
            <w:pPr>
              <w:pStyle w:val="ListParagraph"/>
              <w:numPr>
                <w:ilvl w:val="0"/>
                <w:numId w:val="41"/>
              </w:numPr>
              <w:rPr>
                <w:rFonts w:ascii="Franklin Gothic Book" w:hAnsi="Franklin Gothic Book" w:cs="Aptos"/>
                <w:bCs/>
                <w:lang w:val="en-GB"/>
              </w:rPr>
            </w:pPr>
            <w:r w:rsidRPr="00872453">
              <w:rPr>
                <w:rFonts w:ascii="Franklin Gothic Book" w:hAnsi="Franklin Gothic Book" w:cs="Aptos"/>
                <w:b/>
                <w:lang w:val="en-GB"/>
              </w:rPr>
              <w:t>Qualification:</w:t>
            </w:r>
            <w:r w:rsidRPr="00872453">
              <w:rPr>
                <w:rFonts w:ascii="Franklin Gothic Book" w:hAnsi="Franklin Gothic Book" w:cs="Aptos"/>
                <w:bCs/>
                <w:lang w:val="en-GB"/>
              </w:rPr>
              <w:t xml:space="preserve"> Master’s degree in business administration, Marketing, or a related field.</w:t>
            </w:r>
          </w:p>
          <w:p w14:paraId="3672F510" w14:textId="77777777" w:rsidR="00AA5BDE" w:rsidRPr="00872453" w:rsidRDefault="00AA5BDE" w:rsidP="00AA5BDE">
            <w:pPr>
              <w:pStyle w:val="ListParagraph"/>
              <w:numPr>
                <w:ilvl w:val="0"/>
                <w:numId w:val="41"/>
              </w:numPr>
              <w:rPr>
                <w:rFonts w:ascii="Franklin Gothic Book" w:hAnsi="Franklin Gothic Book" w:cs="Aptos"/>
                <w:bCs/>
                <w:lang w:val="en-GB"/>
              </w:rPr>
            </w:pPr>
            <w:r w:rsidRPr="00872453">
              <w:rPr>
                <w:rFonts w:ascii="Franklin Gothic Book" w:hAnsi="Franklin Gothic Book" w:cs="Aptos"/>
                <w:b/>
                <w:lang w:val="en-GB"/>
              </w:rPr>
              <w:t>Experience:</w:t>
            </w:r>
            <w:r w:rsidRPr="00872453">
              <w:rPr>
                <w:rFonts w:ascii="Franklin Gothic Book" w:hAnsi="Franklin Gothic Book" w:cs="Aptos"/>
                <w:bCs/>
                <w:lang w:val="en-GB"/>
              </w:rPr>
              <w:t xml:space="preserve"> Minimum of 8 years in market systems analysis, particularly in the dairy sector. Strong understanding of market dynamics and value chain development. (&gt;1&lt;3 years=2 points, &gt;3&lt; 10 years =3 points, ≥10 years=5 points).</w:t>
            </w:r>
          </w:p>
          <w:p w14:paraId="73304272" w14:textId="77777777" w:rsidR="00AA5BDE" w:rsidRPr="00872453" w:rsidRDefault="00AA5BDE" w:rsidP="00AA5BDE">
            <w:pPr>
              <w:pStyle w:val="ListParagraph"/>
              <w:numPr>
                <w:ilvl w:val="0"/>
                <w:numId w:val="38"/>
              </w:numPr>
              <w:rPr>
                <w:rFonts w:ascii="Franklin Gothic Book" w:hAnsi="Franklin Gothic Book" w:cs="Aptos"/>
                <w:b/>
                <w:bCs/>
              </w:rPr>
            </w:pPr>
            <w:r w:rsidRPr="00872453">
              <w:rPr>
                <w:rFonts w:ascii="Franklin Gothic Book" w:hAnsi="Franklin Gothic Book" w:cs="Aptos"/>
                <w:b/>
                <w:bCs/>
              </w:rPr>
              <w:t>Data Analyst:</w:t>
            </w:r>
          </w:p>
          <w:p w14:paraId="1D72153D" w14:textId="77777777" w:rsidR="00AA5BDE" w:rsidRPr="00872453" w:rsidRDefault="00AA5BDE" w:rsidP="00AA5BDE">
            <w:pPr>
              <w:pStyle w:val="ListParagraph"/>
              <w:numPr>
                <w:ilvl w:val="0"/>
                <w:numId w:val="43"/>
              </w:numPr>
              <w:rPr>
                <w:rFonts w:ascii="Franklin Gothic Book" w:hAnsi="Franklin Gothic Book" w:cs="Aptos"/>
              </w:rPr>
            </w:pPr>
            <w:r w:rsidRPr="00872453">
              <w:rPr>
                <w:rFonts w:ascii="Franklin Gothic Book" w:hAnsi="Franklin Gothic Book" w:cs="Aptos"/>
              </w:rPr>
              <w:t>Qualification: Bachelor's or master’s degree in Statistics, Data Science, or a related field.</w:t>
            </w:r>
          </w:p>
          <w:p w14:paraId="3CA58885" w14:textId="77777777" w:rsidR="00AA5BDE" w:rsidRPr="00872453" w:rsidRDefault="00AA5BDE" w:rsidP="00AA5BDE">
            <w:pPr>
              <w:pStyle w:val="ListParagraph"/>
              <w:numPr>
                <w:ilvl w:val="0"/>
                <w:numId w:val="43"/>
              </w:numPr>
              <w:rPr>
                <w:rFonts w:ascii="Franklin Gothic Book" w:hAnsi="Franklin Gothic Book" w:cs="Aptos"/>
              </w:rPr>
            </w:pPr>
            <w:r w:rsidRPr="00872453">
              <w:rPr>
                <w:rFonts w:ascii="Franklin Gothic Book" w:hAnsi="Franklin Gothic Book" w:cs="Aptos"/>
              </w:rPr>
              <w:t>Experience: Minimum of 5 years in data collection, analysis, and reporting, preferably in agricultural or dairy sectors.</w:t>
            </w:r>
          </w:p>
          <w:p w14:paraId="7861D4A4" w14:textId="35733B78" w:rsidR="00AA5BDE" w:rsidRPr="14D5EBE8" w:rsidRDefault="00AA5BDE" w:rsidP="00AA5BDE">
            <w:pPr>
              <w:spacing w:after="160" w:line="257" w:lineRule="auto"/>
              <w:rPr>
                <w:rFonts w:ascii="Franklin Gothic Book" w:eastAsia="Franklin Gothic Book" w:hAnsi="Franklin Gothic Book" w:cs="Franklin Gothic Book"/>
              </w:rPr>
            </w:pPr>
            <w:r w:rsidRPr="00502B85">
              <w:rPr>
                <w:rFonts w:ascii="Franklin Gothic Book" w:hAnsi="Franklin Gothic Book" w:cs="Aptos"/>
                <w:bCs/>
                <w:lang w:val="en-GB"/>
              </w:rPr>
              <w:t>(&gt;1&lt;3 years=2 points, &gt;3&lt; 10 years =3 points, ≥10 years=5 points).</w:t>
            </w:r>
          </w:p>
        </w:tc>
        <w:tc>
          <w:tcPr>
            <w:tcW w:w="519" w:type="pct"/>
            <w:shd w:val="clear" w:color="auto" w:fill="auto"/>
            <w:vAlign w:val="center"/>
          </w:tcPr>
          <w:p w14:paraId="5C278DD0" w14:textId="6E82D6A6" w:rsidR="00AA5BDE" w:rsidRDefault="00AA5BDE" w:rsidP="00AA5BDE">
            <w:pPr>
              <w:rPr>
                <w:rFonts w:ascii="Franklin Gothic Book" w:hAnsi="Franklin Gothic Book" w:cs="Aptos"/>
                <w:b/>
                <w:bCs/>
                <w:lang w:val="en-GB"/>
              </w:rPr>
            </w:pPr>
            <w:r>
              <w:rPr>
                <w:rFonts w:ascii="Franklin Gothic Book" w:hAnsi="Franklin Gothic Book" w:cs="Aptos"/>
                <w:b/>
                <w:bCs/>
                <w:lang w:val="en-GB"/>
              </w:rPr>
              <w:t>20</w:t>
            </w:r>
          </w:p>
        </w:tc>
        <w:tc>
          <w:tcPr>
            <w:tcW w:w="1022" w:type="pct"/>
            <w:shd w:val="clear" w:color="auto" w:fill="auto"/>
            <w:vAlign w:val="center"/>
          </w:tcPr>
          <w:p w14:paraId="747856AD" w14:textId="77777777" w:rsidR="00AA5BDE" w:rsidRPr="00487CA2" w:rsidRDefault="00AA5BDE" w:rsidP="00AA5BDE">
            <w:pPr>
              <w:rPr>
                <w:rFonts w:ascii="Franklin Gothic Book" w:hAnsi="Franklin Gothic Book" w:cs="Aptos"/>
                <w:b/>
                <w:bCs/>
                <w:lang w:val="en-GB"/>
              </w:rPr>
            </w:pPr>
          </w:p>
        </w:tc>
      </w:tr>
      <w:tr w:rsidR="00AA5BDE" w:rsidRPr="00487CA2" w14:paraId="7CA5CD0E" w14:textId="77777777" w:rsidTr="004C7E89">
        <w:trPr>
          <w:trHeight w:val="446"/>
        </w:trPr>
        <w:tc>
          <w:tcPr>
            <w:tcW w:w="3459" w:type="pct"/>
            <w:vAlign w:val="center"/>
          </w:tcPr>
          <w:p w14:paraId="5D6E548A" w14:textId="77777777" w:rsidR="00AA5BDE" w:rsidRDefault="00AA5BDE" w:rsidP="00AA5BDE">
            <w:pPr>
              <w:pStyle w:val="NoSpacing"/>
            </w:pPr>
            <w:r>
              <w:t xml:space="preserve">Previous experience in similar works/services - </w:t>
            </w:r>
            <w:r w:rsidRPr="009C3200">
              <w:rPr>
                <w:rFonts w:cs="Calibri"/>
              </w:rPr>
              <w:t xml:space="preserve">preferably from donor-funded </w:t>
            </w:r>
            <w:r>
              <w:rPr>
                <w:rFonts w:cs="Calibri"/>
              </w:rPr>
              <w:t xml:space="preserve">program </w:t>
            </w:r>
            <w:r w:rsidRPr="00CC1190">
              <w:t xml:space="preserve">is required (Technical evaluation) </w:t>
            </w:r>
          </w:p>
          <w:p w14:paraId="4B37417A" w14:textId="77777777" w:rsidR="00AA5BDE" w:rsidRDefault="00AA5BDE" w:rsidP="00AA5BDE">
            <w:pPr>
              <w:pStyle w:val="NoSpacing"/>
              <w:numPr>
                <w:ilvl w:val="0"/>
                <w:numId w:val="42"/>
              </w:numPr>
            </w:pPr>
            <w:r>
              <w:t xml:space="preserve">No Similar Projects = 0 points. </w:t>
            </w:r>
          </w:p>
          <w:p w14:paraId="663EDCA5" w14:textId="77777777" w:rsidR="00AA5BDE" w:rsidRDefault="00AA5BDE" w:rsidP="00AA5BDE">
            <w:pPr>
              <w:pStyle w:val="NoSpacing"/>
              <w:numPr>
                <w:ilvl w:val="0"/>
                <w:numId w:val="42"/>
              </w:numPr>
            </w:pPr>
            <w:r w:rsidRPr="75613DAE">
              <w:t>1 similar project with at least 1 proof of experience =1</w:t>
            </w:r>
            <w:r>
              <w:t>0</w:t>
            </w:r>
            <w:r w:rsidRPr="75613DAE">
              <w:t xml:space="preserve"> points. </w:t>
            </w:r>
          </w:p>
          <w:p w14:paraId="3606F395" w14:textId="1F2EECCB" w:rsidR="00AA5BDE" w:rsidRPr="00502B85" w:rsidRDefault="00AA5BDE" w:rsidP="00AA5BDE">
            <w:pPr>
              <w:pStyle w:val="NoSpacing"/>
              <w:numPr>
                <w:ilvl w:val="0"/>
                <w:numId w:val="42"/>
              </w:numPr>
              <w:rPr>
                <w:rFonts w:cs="Calibri"/>
              </w:rPr>
            </w:pPr>
            <w:r w:rsidRPr="75613DAE">
              <w:t xml:space="preserve">2 similar projects with 2 proof of experience or more proof of experience = </w:t>
            </w:r>
            <w:r>
              <w:t>20</w:t>
            </w:r>
            <w:r w:rsidRPr="75613DAE">
              <w:t xml:space="preserve"> points. </w:t>
            </w:r>
          </w:p>
        </w:tc>
        <w:tc>
          <w:tcPr>
            <w:tcW w:w="519" w:type="pct"/>
            <w:vAlign w:val="center"/>
          </w:tcPr>
          <w:p w14:paraId="43BB7139" w14:textId="3503D9E7" w:rsidR="00AA5BDE" w:rsidRPr="00487CA2" w:rsidRDefault="00AA5BDE" w:rsidP="00AA5BDE">
            <w:pPr>
              <w:jc w:val="center"/>
              <w:rPr>
                <w:rFonts w:ascii="Franklin Gothic Book" w:hAnsi="Franklin Gothic Book" w:cs="Aptos"/>
                <w:b/>
                <w:bCs/>
                <w:lang w:val="en-GB"/>
              </w:rPr>
            </w:pPr>
            <w:r>
              <w:rPr>
                <w:rFonts w:ascii="Franklin Gothic Book" w:hAnsi="Franklin Gothic Book" w:cs="Aptos"/>
                <w:b/>
                <w:bCs/>
                <w:lang w:val="en-GB"/>
              </w:rPr>
              <w:t>20</w:t>
            </w:r>
          </w:p>
        </w:tc>
        <w:tc>
          <w:tcPr>
            <w:tcW w:w="1022" w:type="pct"/>
            <w:vAlign w:val="center"/>
          </w:tcPr>
          <w:p w14:paraId="08F3663C" w14:textId="77777777" w:rsidR="00AA5BDE" w:rsidRPr="00487CA2" w:rsidRDefault="00AA5BDE" w:rsidP="00AA5BDE">
            <w:pPr>
              <w:rPr>
                <w:rFonts w:ascii="Franklin Gothic Book" w:hAnsi="Franklin Gothic Book" w:cs="Aptos"/>
                <w:b/>
                <w:bCs/>
                <w:lang w:val="en-GB"/>
              </w:rPr>
            </w:pPr>
          </w:p>
        </w:tc>
      </w:tr>
      <w:tr w:rsidR="00AA5BDE" w:rsidRPr="00487CA2" w14:paraId="4F852065" w14:textId="77777777" w:rsidTr="004C7E89">
        <w:trPr>
          <w:trHeight w:val="446"/>
        </w:trPr>
        <w:tc>
          <w:tcPr>
            <w:tcW w:w="3459" w:type="pct"/>
            <w:shd w:val="clear" w:color="auto" w:fill="D9D9D9" w:themeFill="background1" w:themeFillShade="D9"/>
            <w:vAlign w:val="center"/>
          </w:tcPr>
          <w:p w14:paraId="7FB89A4D"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Total score criteria (Technical evaluation)</w:t>
            </w:r>
          </w:p>
        </w:tc>
        <w:tc>
          <w:tcPr>
            <w:tcW w:w="519" w:type="pct"/>
            <w:shd w:val="clear" w:color="auto" w:fill="D9D9D9" w:themeFill="background1" w:themeFillShade="D9"/>
            <w:vAlign w:val="center"/>
          </w:tcPr>
          <w:p w14:paraId="680484DD" w14:textId="6CB599DC" w:rsidR="00AA5BDE" w:rsidRPr="00487CA2" w:rsidRDefault="00AA5BDE" w:rsidP="00AA5BDE">
            <w:pPr>
              <w:jc w:val="center"/>
              <w:rPr>
                <w:rFonts w:ascii="Franklin Gothic Book" w:hAnsi="Franklin Gothic Book"/>
                <w:b/>
                <w:bCs/>
                <w:lang w:val="en-GB"/>
              </w:rPr>
            </w:pPr>
            <w:r>
              <w:rPr>
                <w:rFonts w:ascii="Franklin Gothic Book" w:hAnsi="Franklin Gothic Book"/>
                <w:b/>
                <w:bCs/>
                <w:lang w:val="en-GB"/>
              </w:rPr>
              <w:t>7</w:t>
            </w:r>
            <w:r w:rsidRPr="00487CA2">
              <w:rPr>
                <w:rFonts w:ascii="Franklin Gothic Book" w:hAnsi="Franklin Gothic Book"/>
                <w:b/>
                <w:bCs/>
                <w:lang w:val="en-GB"/>
              </w:rPr>
              <w:t>0</w:t>
            </w:r>
          </w:p>
        </w:tc>
        <w:tc>
          <w:tcPr>
            <w:tcW w:w="1022" w:type="pct"/>
            <w:shd w:val="clear" w:color="auto" w:fill="D9D9D9" w:themeFill="background1" w:themeFillShade="D9"/>
            <w:vAlign w:val="center"/>
          </w:tcPr>
          <w:p w14:paraId="106A0D19" w14:textId="77777777" w:rsidR="00AA5BDE" w:rsidRPr="00487CA2" w:rsidRDefault="00AA5BDE" w:rsidP="00AA5BDE">
            <w:pPr>
              <w:rPr>
                <w:rFonts w:ascii="Franklin Gothic Book" w:hAnsi="Franklin Gothic Book"/>
                <w:b/>
                <w:bCs/>
                <w:lang w:val="en-GB"/>
              </w:rPr>
            </w:pPr>
          </w:p>
        </w:tc>
      </w:tr>
      <w:tr w:rsidR="00AA5BDE" w:rsidRPr="00487CA2" w14:paraId="66560D76" w14:textId="77777777" w:rsidTr="004C7E89">
        <w:trPr>
          <w:trHeight w:val="446"/>
        </w:trPr>
        <w:tc>
          <w:tcPr>
            <w:tcW w:w="3459" w:type="pct"/>
            <w:shd w:val="clear" w:color="auto" w:fill="D9D9D9" w:themeFill="background1" w:themeFillShade="D9"/>
            <w:vAlign w:val="center"/>
          </w:tcPr>
          <w:p w14:paraId="413891E4"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Financial supporting documents</w:t>
            </w:r>
          </w:p>
        </w:tc>
        <w:tc>
          <w:tcPr>
            <w:tcW w:w="519" w:type="pct"/>
            <w:shd w:val="clear" w:color="auto" w:fill="D9D9D9" w:themeFill="background1" w:themeFillShade="D9"/>
            <w:vAlign w:val="center"/>
          </w:tcPr>
          <w:p w14:paraId="3241B172" w14:textId="77777777" w:rsidR="00AA5BDE" w:rsidRPr="00487CA2" w:rsidRDefault="00AA5BDE" w:rsidP="00AA5BDE">
            <w:pPr>
              <w:rPr>
                <w:rFonts w:ascii="Franklin Gothic Book" w:hAnsi="Franklin Gothic Book" w:cs="Aptos"/>
                <w:b/>
                <w:bCs/>
                <w:lang w:val="en-GB"/>
              </w:rPr>
            </w:pPr>
          </w:p>
        </w:tc>
        <w:tc>
          <w:tcPr>
            <w:tcW w:w="1022" w:type="pct"/>
            <w:shd w:val="clear" w:color="auto" w:fill="D9D9D9" w:themeFill="background1" w:themeFillShade="D9"/>
            <w:vAlign w:val="center"/>
          </w:tcPr>
          <w:p w14:paraId="1D411F2F" w14:textId="77777777" w:rsidR="00AA5BDE" w:rsidRPr="00487CA2" w:rsidRDefault="00AA5BDE" w:rsidP="00AA5BDE">
            <w:pPr>
              <w:rPr>
                <w:rFonts w:ascii="Franklin Gothic Book" w:hAnsi="Franklin Gothic Book" w:cs="Aptos"/>
                <w:b/>
                <w:bCs/>
                <w:lang w:val="en-GB"/>
              </w:rPr>
            </w:pPr>
          </w:p>
        </w:tc>
      </w:tr>
      <w:tr w:rsidR="00AA5BDE" w:rsidRPr="00487CA2" w14:paraId="20C1105D" w14:textId="77777777" w:rsidTr="004C7E89">
        <w:trPr>
          <w:trHeight w:val="446"/>
        </w:trPr>
        <w:tc>
          <w:tcPr>
            <w:tcW w:w="3459" w:type="pct"/>
            <w:vAlign w:val="center"/>
          </w:tcPr>
          <w:p w14:paraId="7E7C7D55" w14:textId="77777777" w:rsidR="00AA5BDE" w:rsidRDefault="00AA5BDE" w:rsidP="00AA5BDE">
            <w:pPr>
              <w:rPr>
                <w:rFonts w:ascii="Franklin Gothic Book" w:hAnsi="Franklin Gothic Book"/>
                <w:lang w:val="en-GB"/>
              </w:rPr>
            </w:pPr>
            <w:r w:rsidRPr="008B4FFE">
              <w:rPr>
                <w:rFonts w:ascii="Franklin Gothic Book" w:hAnsi="Franklin Gothic Book"/>
                <w:lang w:val="en-GB"/>
              </w:rPr>
              <w:t xml:space="preserve">Financial capacity - company updated bank statement for the last six months with at least USD </w:t>
            </w:r>
            <w:r>
              <w:rPr>
                <w:rFonts w:ascii="Franklin Gothic Book" w:hAnsi="Franklin Gothic Book"/>
                <w:lang w:val="en-GB"/>
              </w:rPr>
              <w:t>10</w:t>
            </w:r>
            <w:r w:rsidRPr="008B4FFE">
              <w:rPr>
                <w:rFonts w:ascii="Franklin Gothic Book" w:hAnsi="Franklin Gothic Book"/>
                <w:lang w:val="en-GB"/>
              </w:rPr>
              <w:t xml:space="preserve">,000 and above balance – (Financial evaluation) </w:t>
            </w:r>
            <w:r>
              <w:rPr>
                <w:rFonts w:ascii="Franklin Gothic Book" w:hAnsi="Franklin Gothic Book"/>
                <w:lang w:val="en-GB"/>
              </w:rPr>
              <w:t>(30 Points)</w:t>
            </w:r>
          </w:p>
          <w:p w14:paraId="34312871" w14:textId="0FFC8E25" w:rsidR="00AA5BDE" w:rsidRPr="00BE7A17" w:rsidRDefault="00AA5BDE" w:rsidP="00AA5BDE">
            <w:pPr>
              <w:rPr>
                <w:rFonts w:ascii="Franklin Gothic Book" w:hAnsi="Franklin Gothic Book"/>
                <w:lang w:val="en-GB"/>
              </w:rPr>
            </w:pPr>
            <w:r>
              <w:rPr>
                <w:rFonts w:ascii="Franklin Gothic Book" w:hAnsi="Franklin Gothic Book"/>
                <w:lang w:val="en-GB"/>
              </w:rPr>
              <w:t>1</w:t>
            </w:r>
            <w:r w:rsidRPr="00BE7A17">
              <w:rPr>
                <w:rFonts w:ascii="Franklin Gothic Book" w:hAnsi="Franklin Gothic Book"/>
                <w:lang w:val="en-GB"/>
              </w:rPr>
              <w:t xml:space="preserve">0,000 USD or more balance – </w:t>
            </w:r>
            <w:r>
              <w:rPr>
                <w:rFonts w:ascii="Franklin Gothic Book" w:hAnsi="Franklin Gothic Book"/>
                <w:lang w:val="en-GB"/>
              </w:rPr>
              <w:t>3</w:t>
            </w:r>
            <w:r w:rsidRPr="00BE7A17">
              <w:rPr>
                <w:rFonts w:ascii="Franklin Gothic Book" w:hAnsi="Franklin Gothic Book"/>
                <w:lang w:val="en-GB"/>
              </w:rPr>
              <w:t>0 Points</w:t>
            </w:r>
          </w:p>
          <w:p w14:paraId="5CE93CCF" w14:textId="2A5C8F2B" w:rsidR="00AA5BDE" w:rsidRPr="00BE7A17" w:rsidRDefault="00AA5BDE" w:rsidP="00AA5BDE">
            <w:pPr>
              <w:rPr>
                <w:rFonts w:ascii="Franklin Gothic Book" w:hAnsi="Franklin Gothic Book"/>
                <w:lang w:val="en-GB"/>
              </w:rPr>
            </w:pPr>
            <w:r>
              <w:rPr>
                <w:rFonts w:ascii="Franklin Gothic Book" w:hAnsi="Franklin Gothic Book"/>
                <w:lang w:val="en-GB"/>
              </w:rPr>
              <w:t>8</w:t>
            </w:r>
            <w:r w:rsidRPr="00BE7A17">
              <w:rPr>
                <w:rFonts w:ascii="Franklin Gothic Book" w:hAnsi="Franklin Gothic Book"/>
                <w:lang w:val="en-GB"/>
              </w:rPr>
              <w:t>,000 – &lt;</w:t>
            </w:r>
            <w:r>
              <w:rPr>
                <w:rFonts w:ascii="Franklin Gothic Book" w:hAnsi="Franklin Gothic Book"/>
                <w:lang w:val="en-GB"/>
              </w:rPr>
              <w:t>1</w:t>
            </w:r>
            <w:r w:rsidRPr="00BE7A17">
              <w:rPr>
                <w:rFonts w:ascii="Franklin Gothic Book" w:hAnsi="Franklin Gothic Book"/>
                <w:lang w:val="en-GB"/>
              </w:rPr>
              <w:t xml:space="preserve">0,000 USD balance – </w:t>
            </w:r>
            <w:r>
              <w:rPr>
                <w:rFonts w:ascii="Franklin Gothic Book" w:hAnsi="Franklin Gothic Book"/>
                <w:lang w:val="en-GB"/>
              </w:rPr>
              <w:t>20</w:t>
            </w:r>
            <w:r w:rsidRPr="00BE7A17">
              <w:rPr>
                <w:rFonts w:ascii="Franklin Gothic Book" w:hAnsi="Franklin Gothic Book"/>
                <w:lang w:val="en-GB"/>
              </w:rPr>
              <w:t xml:space="preserve"> points</w:t>
            </w:r>
          </w:p>
          <w:p w14:paraId="7ACEAF28" w14:textId="7160D1C6" w:rsidR="00AA5BDE" w:rsidRPr="00BE7A17" w:rsidRDefault="00AA5BDE" w:rsidP="00AA5BDE">
            <w:pPr>
              <w:rPr>
                <w:rFonts w:ascii="Franklin Gothic Book" w:hAnsi="Franklin Gothic Book"/>
                <w:lang w:val="en-GB"/>
              </w:rPr>
            </w:pPr>
            <w:r w:rsidRPr="00BE7A17">
              <w:rPr>
                <w:rFonts w:ascii="Franklin Gothic Book" w:hAnsi="Franklin Gothic Book"/>
                <w:lang w:val="en-GB"/>
              </w:rPr>
              <w:t>5,000 – &lt;</w:t>
            </w:r>
            <w:r>
              <w:rPr>
                <w:rFonts w:ascii="Franklin Gothic Book" w:hAnsi="Franklin Gothic Book"/>
                <w:lang w:val="en-GB"/>
              </w:rPr>
              <w:t>8</w:t>
            </w:r>
            <w:r w:rsidRPr="00BE7A17">
              <w:rPr>
                <w:rFonts w:ascii="Franklin Gothic Book" w:hAnsi="Franklin Gothic Book"/>
                <w:lang w:val="en-GB"/>
              </w:rPr>
              <w:t>,000 USD balance – 10points</w:t>
            </w:r>
          </w:p>
          <w:p w14:paraId="16787ED1" w14:textId="0967E249" w:rsidR="00AA5BDE" w:rsidRPr="008B4FFE" w:rsidRDefault="00AA5BDE" w:rsidP="00AA5BDE">
            <w:pPr>
              <w:rPr>
                <w:rFonts w:ascii="Franklin Gothic Book" w:hAnsi="Franklin Gothic Book"/>
                <w:lang w:val="en-GB"/>
              </w:rPr>
            </w:pPr>
            <w:r w:rsidRPr="00BE7A17">
              <w:rPr>
                <w:rFonts w:ascii="Franklin Gothic Book" w:hAnsi="Franklin Gothic Book"/>
                <w:lang w:val="en-GB"/>
              </w:rPr>
              <w:t>Less than 5,000 USD – Zero (0) Points</w:t>
            </w:r>
          </w:p>
        </w:tc>
        <w:tc>
          <w:tcPr>
            <w:tcW w:w="519" w:type="pct"/>
            <w:vAlign w:val="center"/>
          </w:tcPr>
          <w:p w14:paraId="27A5D751" w14:textId="77A100BB" w:rsidR="00AA5BDE" w:rsidRPr="00487CA2" w:rsidRDefault="00AA5BDE" w:rsidP="00AA5BDE">
            <w:pPr>
              <w:jc w:val="center"/>
              <w:rPr>
                <w:rFonts w:ascii="Franklin Gothic Book" w:hAnsi="Franklin Gothic Book" w:cs="Aptos"/>
                <w:b/>
                <w:bCs/>
                <w:lang w:val="en-GB"/>
              </w:rPr>
            </w:pPr>
            <w:r>
              <w:rPr>
                <w:rFonts w:ascii="Franklin Gothic Book" w:hAnsi="Franklin Gothic Book" w:cs="Aptos"/>
                <w:b/>
                <w:bCs/>
                <w:lang w:val="en-GB"/>
              </w:rPr>
              <w:t>30</w:t>
            </w:r>
          </w:p>
        </w:tc>
        <w:tc>
          <w:tcPr>
            <w:tcW w:w="1022" w:type="pct"/>
            <w:vAlign w:val="center"/>
          </w:tcPr>
          <w:p w14:paraId="20420B87" w14:textId="77777777" w:rsidR="00AA5BDE" w:rsidRPr="00487CA2" w:rsidRDefault="00AA5BDE" w:rsidP="00AA5BDE">
            <w:pPr>
              <w:rPr>
                <w:rFonts w:ascii="Franklin Gothic Book" w:hAnsi="Franklin Gothic Book" w:cs="Aptos"/>
                <w:b/>
                <w:bCs/>
                <w:lang w:val="en-GB"/>
              </w:rPr>
            </w:pPr>
          </w:p>
        </w:tc>
      </w:tr>
      <w:tr w:rsidR="00AA5BDE" w:rsidRPr="00487CA2" w14:paraId="72ADEDDC" w14:textId="77777777" w:rsidTr="004C7E89">
        <w:trPr>
          <w:trHeight w:val="446"/>
        </w:trPr>
        <w:tc>
          <w:tcPr>
            <w:tcW w:w="3459" w:type="pct"/>
            <w:shd w:val="clear" w:color="auto" w:fill="D9D9D9" w:themeFill="background1" w:themeFillShade="D9"/>
            <w:vAlign w:val="center"/>
          </w:tcPr>
          <w:p w14:paraId="299D7CDA"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Total score criteria (Financial evaluation)</w:t>
            </w:r>
          </w:p>
        </w:tc>
        <w:tc>
          <w:tcPr>
            <w:tcW w:w="519" w:type="pct"/>
            <w:shd w:val="clear" w:color="auto" w:fill="D9D9D9" w:themeFill="background1" w:themeFillShade="D9"/>
            <w:vAlign w:val="center"/>
          </w:tcPr>
          <w:p w14:paraId="19CB9276" w14:textId="36ABF6A7" w:rsidR="00AA5BDE" w:rsidRPr="00487CA2" w:rsidRDefault="00AA5BDE" w:rsidP="00AA5BDE">
            <w:pPr>
              <w:jc w:val="center"/>
              <w:rPr>
                <w:rFonts w:ascii="Franklin Gothic Book" w:hAnsi="Franklin Gothic Book"/>
                <w:b/>
                <w:bCs/>
                <w:lang w:val="en-GB"/>
              </w:rPr>
            </w:pPr>
            <w:r>
              <w:rPr>
                <w:rFonts w:ascii="Franklin Gothic Book" w:hAnsi="Franklin Gothic Book"/>
                <w:b/>
                <w:bCs/>
                <w:lang w:val="en-GB"/>
              </w:rPr>
              <w:t>3</w:t>
            </w:r>
            <w:r w:rsidRPr="00487CA2">
              <w:rPr>
                <w:rFonts w:ascii="Franklin Gothic Book" w:hAnsi="Franklin Gothic Book"/>
                <w:b/>
                <w:bCs/>
                <w:lang w:val="en-GB"/>
              </w:rPr>
              <w:t>0</w:t>
            </w:r>
          </w:p>
        </w:tc>
        <w:tc>
          <w:tcPr>
            <w:tcW w:w="1022" w:type="pct"/>
            <w:shd w:val="clear" w:color="auto" w:fill="D9D9D9" w:themeFill="background1" w:themeFillShade="D9"/>
            <w:vAlign w:val="center"/>
          </w:tcPr>
          <w:p w14:paraId="31BE757C" w14:textId="77777777" w:rsidR="00AA5BDE" w:rsidRPr="00487CA2" w:rsidRDefault="00AA5BDE" w:rsidP="00AA5BDE">
            <w:pPr>
              <w:rPr>
                <w:rFonts w:ascii="Franklin Gothic Book" w:hAnsi="Franklin Gothic Book"/>
                <w:b/>
                <w:bCs/>
                <w:lang w:val="en-GB"/>
              </w:rPr>
            </w:pPr>
          </w:p>
        </w:tc>
      </w:tr>
      <w:tr w:rsidR="00AA5BDE" w:rsidRPr="00487CA2" w14:paraId="2D092EF4" w14:textId="77777777" w:rsidTr="004C7E89">
        <w:trPr>
          <w:trHeight w:val="446"/>
        </w:trPr>
        <w:tc>
          <w:tcPr>
            <w:tcW w:w="3459" w:type="pct"/>
            <w:shd w:val="clear" w:color="auto" w:fill="D9D9D9" w:themeFill="background1" w:themeFillShade="D9"/>
            <w:vAlign w:val="center"/>
          </w:tcPr>
          <w:p w14:paraId="158B0CA2" w14:textId="77777777" w:rsidR="00AA5BDE" w:rsidRPr="00487CA2" w:rsidRDefault="00AA5BDE" w:rsidP="00AA5BDE">
            <w:pPr>
              <w:rPr>
                <w:rFonts w:ascii="Franklin Gothic Book" w:hAnsi="Franklin Gothic Book" w:cs="Aptos"/>
                <w:b/>
                <w:lang w:val="en-GB"/>
              </w:rPr>
            </w:pPr>
            <w:r w:rsidRPr="00487CA2">
              <w:rPr>
                <w:rFonts w:ascii="Franklin Gothic Book" w:hAnsi="Franklin Gothic Book" w:cs="Aptos"/>
                <w:b/>
                <w:lang w:val="en-GB"/>
              </w:rPr>
              <w:t>Grand total score (Administrative compliance, Technical and Financial evaluation)</w:t>
            </w:r>
          </w:p>
        </w:tc>
        <w:tc>
          <w:tcPr>
            <w:tcW w:w="519" w:type="pct"/>
            <w:shd w:val="clear" w:color="auto" w:fill="D9D9D9" w:themeFill="background1" w:themeFillShade="D9"/>
            <w:vAlign w:val="center"/>
          </w:tcPr>
          <w:p w14:paraId="12705222" w14:textId="77777777" w:rsidR="00AA5BDE" w:rsidRPr="00487CA2" w:rsidRDefault="00AA5BDE" w:rsidP="00AA5BDE">
            <w:pPr>
              <w:jc w:val="center"/>
              <w:rPr>
                <w:rFonts w:ascii="Franklin Gothic Book" w:hAnsi="Franklin Gothic Book" w:cs="Aptos"/>
                <w:b/>
                <w:lang w:val="en-GB"/>
              </w:rPr>
            </w:pPr>
            <w:r w:rsidRPr="00487CA2">
              <w:rPr>
                <w:rFonts w:ascii="Franklin Gothic Book" w:hAnsi="Franklin Gothic Book" w:cs="Aptos"/>
                <w:b/>
                <w:lang w:val="en-GB"/>
              </w:rPr>
              <w:t>100</w:t>
            </w:r>
          </w:p>
        </w:tc>
        <w:tc>
          <w:tcPr>
            <w:tcW w:w="1022" w:type="pct"/>
            <w:shd w:val="clear" w:color="auto" w:fill="D9D9D9" w:themeFill="background1" w:themeFillShade="D9"/>
            <w:vAlign w:val="center"/>
          </w:tcPr>
          <w:p w14:paraId="7A0BAD6D" w14:textId="77777777" w:rsidR="00AA5BDE" w:rsidRPr="00487CA2" w:rsidRDefault="00AA5BDE" w:rsidP="00AA5BDE">
            <w:pPr>
              <w:rPr>
                <w:rFonts w:ascii="Franklin Gothic Book" w:hAnsi="Franklin Gothic Book" w:cs="Aptos"/>
                <w:b/>
                <w:lang w:val="en-GB"/>
              </w:rPr>
            </w:pPr>
          </w:p>
        </w:tc>
      </w:tr>
    </w:tbl>
    <w:p w14:paraId="0E17E5F7" w14:textId="7A7BCCDA" w:rsidR="00A90E96" w:rsidRPr="000323E7" w:rsidRDefault="00A90E96" w:rsidP="000323E7">
      <w:pPr>
        <w:widowControl w:val="0"/>
        <w:overflowPunct w:val="0"/>
        <w:autoSpaceDE w:val="0"/>
        <w:autoSpaceDN w:val="0"/>
        <w:adjustRightInd w:val="0"/>
        <w:spacing w:after="0"/>
        <w:ind w:right="160"/>
        <w:jc w:val="both"/>
        <w:rPr>
          <w:rFonts w:ascii="Franklin Gothic Book" w:hAnsi="Franklin Gothic Book"/>
        </w:rPr>
      </w:pPr>
      <w:bookmarkStart w:id="3" w:name="_Hlk195176882"/>
      <w:bookmarkEnd w:id="2"/>
    </w:p>
    <w:bookmarkEnd w:id="3"/>
    <w:p w14:paraId="28FD5BAF" w14:textId="77777777" w:rsidR="008C4253" w:rsidRPr="0086216E" w:rsidRDefault="008C4253" w:rsidP="002D2626">
      <w:pPr>
        <w:widowControl w:val="0"/>
        <w:spacing w:after="0"/>
        <w:ind w:left="720" w:right="160"/>
        <w:jc w:val="both"/>
        <w:rPr>
          <w:rFonts w:ascii="Franklin Gothic Book" w:hAnsi="Franklin Gothic Book"/>
          <w:highlight w:val="yellow"/>
        </w:rPr>
      </w:pPr>
    </w:p>
    <w:p w14:paraId="49ACD46C" w14:textId="331938B9" w:rsidR="0078666E" w:rsidRPr="0086216E" w:rsidRDefault="4627D63A"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14:paraId="29EE1F97" w14:textId="5DAD8ABD"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2F3EA0B3" w14:textId="465A82A5"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The Award Letter will state the sum that the Norwegian Refugee Council will pay the Contractor in consideration of the Works as prescribed in the Contract, and in accordance with the Bid.</w:t>
      </w:r>
    </w:p>
    <w:p w14:paraId="10A7B963" w14:textId="77777777"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t xml:space="preserve">SECTION </w:t>
      </w:r>
      <w:r w:rsidR="00AF13EC" w:rsidRPr="0086216E">
        <w:rPr>
          <w:rFonts w:ascii="Franklin Gothic Book" w:hAnsi="Franklin Gothic Book"/>
          <w:b/>
          <w:bCs/>
        </w:rPr>
        <w:t>4</w:t>
      </w:r>
    </w:p>
    <w:p w14:paraId="7D7C5F6B" w14:textId="19F6C140" w:rsidR="00AF13EC" w:rsidRDefault="00C73691" w:rsidP="00AF13EC">
      <w:pPr>
        <w:widowControl w:val="0"/>
        <w:autoSpaceDE w:val="0"/>
        <w:autoSpaceDN w:val="0"/>
        <w:adjustRightInd w:val="0"/>
        <w:spacing w:after="0" w:line="240" w:lineRule="auto"/>
        <w:jc w:val="center"/>
        <w:rPr>
          <w:rFonts w:ascii="Franklin Gothic Book" w:hAnsi="Franklin Gothic Book"/>
          <w:b/>
        </w:rPr>
      </w:pPr>
      <w:bookmarkStart w:id="4"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4"/>
    </w:p>
    <w:p w14:paraId="5774986B" w14:textId="77777777" w:rsidR="00116666" w:rsidRPr="003D7C29" w:rsidRDefault="00116666" w:rsidP="009606A5">
      <w:pPr>
        <w:widowControl w:val="0"/>
        <w:autoSpaceDE w:val="0"/>
        <w:autoSpaceDN w:val="0"/>
        <w:adjustRightInd w:val="0"/>
        <w:spacing w:after="0" w:line="240" w:lineRule="auto"/>
        <w:rPr>
          <w:rFonts w:ascii="Franklin Gothic Book" w:hAnsi="Franklin Gothic Book"/>
          <w:b/>
        </w:rPr>
      </w:pPr>
    </w:p>
    <w:p w14:paraId="6730A8F9" w14:textId="77777777" w:rsidR="009606A5" w:rsidRPr="006319AD" w:rsidRDefault="009606A5" w:rsidP="009606A5">
      <w:pPr>
        <w:spacing w:after="0"/>
        <w:rPr>
          <w:rFonts w:ascii="Franklin Gothic Book" w:hAnsi="Franklin Gothic Book"/>
          <w:b/>
          <w:bCs/>
        </w:rPr>
      </w:pPr>
      <w:r w:rsidRPr="006319AD">
        <w:rPr>
          <w:rFonts w:ascii="Franklin Gothic Book" w:eastAsiaTheme="majorEastAsia" w:hAnsi="Franklin Gothic Book"/>
          <w:b/>
          <w:bCs/>
        </w:rPr>
        <w:t>CONSULTANCY FOR COMMISSIONING IN DEPTH MILK VALUE CHAIN STUDY IN SOMALILAND</w:t>
      </w:r>
    </w:p>
    <w:p w14:paraId="50CF3DE9" w14:textId="77777777" w:rsidR="009606A5" w:rsidRDefault="009606A5" w:rsidP="009606A5">
      <w:pPr>
        <w:spacing w:after="0"/>
        <w:rPr>
          <w:rFonts w:ascii="Franklin Gothic Book" w:hAnsi="Franklin Gothic Book"/>
          <w:b/>
        </w:rPr>
      </w:pPr>
    </w:p>
    <w:p w14:paraId="3986EB3D" w14:textId="77777777" w:rsidR="009606A5" w:rsidRPr="006319AD" w:rsidRDefault="009606A5" w:rsidP="009606A5">
      <w:pPr>
        <w:numPr>
          <w:ilvl w:val="0"/>
          <w:numId w:val="27"/>
        </w:numPr>
        <w:spacing w:after="0"/>
        <w:rPr>
          <w:rFonts w:ascii="Franklin Gothic Book" w:hAnsi="Franklin Gothic Book"/>
          <w:b/>
          <w:bCs/>
        </w:rPr>
      </w:pPr>
      <w:r w:rsidRPr="006319AD">
        <w:rPr>
          <w:rFonts w:ascii="Franklin Gothic Book" w:hAnsi="Franklin Gothic Book"/>
          <w:b/>
          <w:bCs/>
        </w:rPr>
        <w:t xml:space="preserve">Introduction </w:t>
      </w:r>
    </w:p>
    <w:p w14:paraId="07FB439A"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Somaliland has a predominantly pastoralist economy. Livestock, including camels, cattle, sheep, and goats, is the backbone of the economy, contributing significantly to the Gross Domestic Product (GDP) and providing livelihoods for a large portion of the population. Among the various livestock products, milk plays a crucial role in the diet and economy of Somaliland. The milk value chain, however, faces numerous challenges that hinder its potential to contribute more effectively to food security, nutrition, and economic development.</w:t>
      </w:r>
    </w:p>
    <w:p w14:paraId="4D5D2683"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dairy sector in Somaliland is characterized by traditional practices, low productivity, and limited access to markets. Most of the milk production is carried out by smallholder farmers and pastoralists who rely on extensive grazing systems. These producers face challenges such as scarcity of fodder, animal health problems, inadequate support services, and low technical capacity. Additionally, the milk value chain is plagued by issues related to milk quality, hygiene, and transportation, which affect the marketability and profitability of milk and dairy products.</w:t>
      </w:r>
    </w:p>
    <w:p w14:paraId="099B58F1"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Milk Value Chain Study in Somaliland aims to provide a comprehensive analysis of the current state of the milk value chain, identify key challenges and opportunities, and offer actionable recommendations for enhancing the efficiency, sustainability, and profitability of the sector. By understanding the intricacies of the milk value chain, stakeholders can develop targeted interventions to address the existing bottlenecks and leverage the potential of the dairy sector to contribute to economic growth and food security.</w:t>
      </w:r>
    </w:p>
    <w:p w14:paraId="27AFD7DD" w14:textId="77777777" w:rsidR="009606A5" w:rsidRPr="006319AD" w:rsidRDefault="009606A5" w:rsidP="009606A5">
      <w:pPr>
        <w:numPr>
          <w:ilvl w:val="0"/>
          <w:numId w:val="27"/>
        </w:numPr>
        <w:spacing w:after="0"/>
        <w:rPr>
          <w:rFonts w:ascii="Franklin Gothic Book" w:hAnsi="Franklin Gothic Book"/>
          <w:bCs/>
        </w:rPr>
      </w:pPr>
      <w:r w:rsidRPr="006319AD">
        <w:rPr>
          <w:rFonts w:ascii="Franklin Gothic Book" w:hAnsi="Franklin Gothic Book"/>
          <w:bCs/>
        </w:rPr>
        <w:t>Objectives of the Study</w:t>
      </w:r>
    </w:p>
    <w:p w14:paraId="1FF9099C"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primary objectives of the Milk Value Chain Study are as follows:</w:t>
      </w:r>
    </w:p>
    <w:p w14:paraId="2FF274B9"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 xml:space="preserve">To map the entire milk value chain from production to consumption, identifying key actors and their roles. </w:t>
      </w:r>
    </w:p>
    <w:p w14:paraId="0374A8E3"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 xml:space="preserve">To determine the caused of low milk production </w:t>
      </w:r>
    </w:p>
    <w:p w14:paraId="2D7FD17A"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To analyze the current state of milk production, processing, distribution, and marketing.</w:t>
      </w:r>
    </w:p>
    <w:p w14:paraId="1B93F3F7"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To identify key challenges and bottlenecks affecting the efficiency and profitability of the milk value chain.</w:t>
      </w:r>
    </w:p>
    <w:p w14:paraId="1602F884"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To provide recommendations for improving the milk value chain, including strategies for enhancing productivity, quality, and market access.</w:t>
      </w:r>
    </w:p>
    <w:p w14:paraId="0B0492C2" w14:textId="77777777" w:rsidR="009606A5" w:rsidRPr="006319AD" w:rsidRDefault="009606A5" w:rsidP="009606A5">
      <w:pPr>
        <w:numPr>
          <w:ilvl w:val="0"/>
          <w:numId w:val="28"/>
        </w:numPr>
        <w:spacing w:after="0"/>
        <w:rPr>
          <w:rFonts w:ascii="Franklin Gothic Book" w:hAnsi="Franklin Gothic Book"/>
          <w:bCs/>
        </w:rPr>
      </w:pPr>
      <w:r w:rsidRPr="006319AD">
        <w:rPr>
          <w:rFonts w:ascii="Franklin Gothic Book" w:hAnsi="Franklin Gothic Book"/>
          <w:bCs/>
        </w:rPr>
        <w:t>To assess the policy and regulatory environment governing the dairy sector and identify areas for improvement.</w:t>
      </w:r>
    </w:p>
    <w:p w14:paraId="497ED5CC" w14:textId="77777777" w:rsidR="009606A5" w:rsidRPr="006319AD" w:rsidRDefault="009606A5" w:rsidP="009606A5">
      <w:pPr>
        <w:numPr>
          <w:ilvl w:val="0"/>
          <w:numId w:val="27"/>
        </w:numPr>
        <w:spacing w:after="0"/>
        <w:rPr>
          <w:rFonts w:ascii="Franklin Gothic Book" w:hAnsi="Franklin Gothic Book"/>
          <w:bCs/>
        </w:rPr>
      </w:pPr>
      <w:r w:rsidRPr="006319AD">
        <w:rPr>
          <w:rFonts w:ascii="Franklin Gothic Book" w:hAnsi="Franklin Gothic Book"/>
          <w:bCs/>
        </w:rPr>
        <w:t>Scope of Study</w:t>
      </w:r>
    </w:p>
    <w:p w14:paraId="21DCCB3A"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study will cover all aspects of the milk value chain, from production to consumption. This includes:</w:t>
      </w:r>
    </w:p>
    <w:p w14:paraId="2E6D3AED" w14:textId="77777777" w:rsidR="009606A5" w:rsidRPr="006319AD" w:rsidRDefault="009606A5" w:rsidP="009606A5">
      <w:pPr>
        <w:numPr>
          <w:ilvl w:val="0"/>
          <w:numId w:val="29"/>
        </w:numPr>
        <w:spacing w:after="0"/>
        <w:rPr>
          <w:rFonts w:ascii="Franklin Gothic Book" w:hAnsi="Franklin Gothic Book"/>
          <w:bCs/>
        </w:rPr>
      </w:pPr>
      <w:r w:rsidRPr="006319AD">
        <w:rPr>
          <w:rFonts w:ascii="Franklin Gothic Book" w:hAnsi="Franklin Gothic Book"/>
          <w:bCs/>
        </w:rPr>
        <w:t xml:space="preserve">Production: Assessing the current state of milk production, including farm sizes, production methods, and productivity levels. Identifying key factors affecting milk production, such as feed availability, animal health, and breeding practices. </w:t>
      </w:r>
    </w:p>
    <w:p w14:paraId="2F7A5B2F" w14:textId="77777777" w:rsidR="009606A5" w:rsidRPr="006319AD" w:rsidRDefault="009606A5" w:rsidP="009606A5">
      <w:pPr>
        <w:numPr>
          <w:ilvl w:val="0"/>
          <w:numId w:val="29"/>
        </w:numPr>
        <w:spacing w:after="0"/>
        <w:rPr>
          <w:rFonts w:ascii="Franklin Gothic Book" w:hAnsi="Franklin Gothic Book"/>
          <w:bCs/>
        </w:rPr>
      </w:pPr>
      <w:r w:rsidRPr="006319AD">
        <w:rPr>
          <w:rFonts w:ascii="Franklin Gothic Book" w:hAnsi="Franklin Gothic Book"/>
          <w:bCs/>
        </w:rPr>
        <w:t>Types of milk producers: Pastoralists, smallholder farmers, and commercial dairy farms.</w:t>
      </w:r>
    </w:p>
    <w:p w14:paraId="0408DFB0" w14:textId="77777777" w:rsidR="009606A5" w:rsidRPr="006319AD" w:rsidRDefault="009606A5" w:rsidP="009606A5">
      <w:pPr>
        <w:numPr>
          <w:ilvl w:val="0"/>
          <w:numId w:val="29"/>
        </w:numPr>
        <w:spacing w:after="0"/>
        <w:rPr>
          <w:rFonts w:ascii="Franklin Gothic Book" w:hAnsi="Franklin Gothic Book"/>
          <w:bCs/>
        </w:rPr>
      </w:pPr>
      <w:r w:rsidRPr="006319AD">
        <w:rPr>
          <w:rFonts w:ascii="Franklin Gothic Book" w:hAnsi="Franklin Gothic Book"/>
          <w:bCs/>
        </w:rPr>
        <w:t>Processing and Quality Control: Evaluating the processing infrastructure and capacity, including milk collection centers, processing plants, and quality control measures. Identifying challenges related to milk processing, such as spoilage, contamination, and quality standards.</w:t>
      </w:r>
    </w:p>
    <w:p w14:paraId="637A0C99" w14:textId="77777777" w:rsidR="009606A5" w:rsidRPr="006319AD" w:rsidRDefault="009606A5" w:rsidP="009606A5">
      <w:pPr>
        <w:numPr>
          <w:ilvl w:val="0"/>
          <w:numId w:val="29"/>
        </w:numPr>
        <w:spacing w:after="0"/>
        <w:rPr>
          <w:rFonts w:ascii="Franklin Gothic Book" w:hAnsi="Franklin Gothic Book"/>
          <w:bCs/>
        </w:rPr>
      </w:pPr>
      <w:r w:rsidRPr="006319AD">
        <w:rPr>
          <w:rFonts w:ascii="Franklin Gothic Book" w:hAnsi="Franklin Gothic Book"/>
          <w:bCs/>
        </w:rPr>
        <w:t>Distribution and Marketing: Analyzing the distribution channels and logistics involved in transporting milk from producers to consumers. Assessing market demand, pricing, and consumer preferences for milk and dairy products. Identifying barriers to market access and opportunities for expanding market reach.</w:t>
      </w:r>
    </w:p>
    <w:p w14:paraId="5C42231F" w14:textId="77777777" w:rsidR="009606A5" w:rsidRPr="006319AD" w:rsidRDefault="009606A5" w:rsidP="009606A5">
      <w:pPr>
        <w:numPr>
          <w:ilvl w:val="0"/>
          <w:numId w:val="29"/>
        </w:numPr>
        <w:spacing w:after="0"/>
        <w:rPr>
          <w:rFonts w:ascii="Franklin Gothic Book" w:hAnsi="Franklin Gothic Book"/>
          <w:bCs/>
        </w:rPr>
      </w:pPr>
      <w:r w:rsidRPr="006319AD">
        <w:rPr>
          <w:rFonts w:ascii="Franklin Gothic Book" w:hAnsi="Franklin Gothic Book"/>
          <w:bCs/>
        </w:rPr>
        <w:t>Policy and Regulatory Environment: Reviewing the existing policies, regulations, and institutional frameworks governing the dairy sector. Identifying gaps and areas for improvement in the policy and regulatory environment.</w:t>
      </w:r>
    </w:p>
    <w:p w14:paraId="704A386C" w14:textId="77777777" w:rsidR="009606A5" w:rsidRPr="006319AD" w:rsidRDefault="009606A5" w:rsidP="009606A5">
      <w:pPr>
        <w:numPr>
          <w:ilvl w:val="0"/>
          <w:numId w:val="27"/>
        </w:numPr>
        <w:spacing w:after="0"/>
        <w:rPr>
          <w:rFonts w:ascii="Franklin Gothic Book" w:hAnsi="Franklin Gothic Book"/>
          <w:bCs/>
        </w:rPr>
      </w:pPr>
      <w:r w:rsidRPr="006319AD">
        <w:rPr>
          <w:rFonts w:ascii="Franklin Gothic Book" w:hAnsi="Franklin Gothic Book"/>
          <w:bCs/>
        </w:rPr>
        <w:t>Methodology</w:t>
      </w:r>
    </w:p>
    <w:p w14:paraId="6A63711B"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methodology for the Milk Value Chain Study in Somaliland is designed to ensure a comprehensive, systematic, and objective evaluation of the milk value chain. The study will employ a combination of qualitative and quantitative research methods to gather detailed data and insights. The following steps outline the methodology:</w:t>
      </w:r>
    </w:p>
    <w:p w14:paraId="03F70BFA" w14:textId="77777777" w:rsidR="009606A5" w:rsidRPr="006319AD" w:rsidRDefault="009606A5" w:rsidP="009606A5">
      <w:pPr>
        <w:numPr>
          <w:ilvl w:val="0"/>
          <w:numId w:val="30"/>
        </w:numPr>
        <w:spacing w:after="0"/>
        <w:rPr>
          <w:rFonts w:ascii="Franklin Gothic Book" w:hAnsi="Franklin Gothic Book"/>
          <w:bCs/>
        </w:rPr>
      </w:pPr>
      <w:r w:rsidRPr="006319AD">
        <w:rPr>
          <w:rFonts w:ascii="Franklin Gothic Book" w:hAnsi="Franklin Gothic Book"/>
          <w:bCs/>
        </w:rPr>
        <w:t>Literature Review</w:t>
      </w:r>
    </w:p>
    <w:p w14:paraId="37933044"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first step involves a thorough review of existing literature, reports, and studies related to the milk value chain in Somaliland and similar contexts. This includes academic papers, government reports, industry publications, and previous value chain assessments. The literature review will help establish a baseline understanding of the current state of the milk value chain, identify key issues, and provide context for the study.</w:t>
      </w:r>
    </w:p>
    <w:p w14:paraId="24AF6E42" w14:textId="77777777" w:rsidR="009606A5" w:rsidRPr="006319AD" w:rsidRDefault="009606A5" w:rsidP="009606A5">
      <w:pPr>
        <w:numPr>
          <w:ilvl w:val="0"/>
          <w:numId w:val="30"/>
        </w:numPr>
        <w:spacing w:after="0"/>
        <w:rPr>
          <w:rFonts w:ascii="Franklin Gothic Book" w:hAnsi="Franklin Gothic Book"/>
          <w:bCs/>
        </w:rPr>
      </w:pPr>
      <w:r w:rsidRPr="006319AD">
        <w:rPr>
          <w:rFonts w:ascii="Franklin Gothic Book" w:hAnsi="Franklin Gothic Book"/>
          <w:bCs/>
        </w:rPr>
        <w:t>Stakeholder Interviews</w:t>
      </w:r>
    </w:p>
    <w:p w14:paraId="79258D60"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Interviews with key stakeholders are crucial for gaining insights into the practical aspects of the milk value chain. Stakeholders will include smallholder farmers, pastoralists, milk processors, distributors, retailers, consumers, and policymakers. The interviews will be semi-structured, allowing for both guided questions and open-ended discussions. Topics to be covered include:</w:t>
      </w:r>
    </w:p>
    <w:p w14:paraId="30AD8CF1" w14:textId="77777777" w:rsidR="009606A5" w:rsidRPr="006319AD" w:rsidRDefault="009606A5" w:rsidP="009606A5">
      <w:pPr>
        <w:numPr>
          <w:ilvl w:val="0"/>
          <w:numId w:val="31"/>
        </w:numPr>
        <w:spacing w:after="0"/>
        <w:rPr>
          <w:rFonts w:ascii="Franklin Gothic Book" w:hAnsi="Franklin Gothic Book"/>
          <w:bCs/>
        </w:rPr>
      </w:pPr>
      <w:r w:rsidRPr="006319AD">
        <w:rPr>
          <w:rFonts w:ascii="Franklin Gothic Book" w:hAnsi="Franklin Gothic Book"/>
          <w:bCs/>
        </w:rPr>
        <w:t>Production practices and challenges</w:t>
      </w:r>
    </w:p>
    <w:p w14:paraId="0D04D724" w14:textId="77777777" w:rsidR="009606A5" w:rsidRPr="006319AD" w:rsidRDefault="009606A5" w:rsidP="009606A5">
      <w:pPr>
        <w:numPr>
          <w:ilvl w:val="0"/>
          <w:numId w:val="31"/>
        </w:numPr>
        <w:spacing w:after="0"/>
        <w:rPr>
          <w:rFonts w:ascii="Franklin Gothic Book" w:hAnsi="Franklin Gothic Book"/>
          <w:bCs/>
        </w:rPr>
      </w:pPr>
      <w:r w:rsidRPr="006319AD">
        <w:rPr>
          <w:rFonts w:ascii="Franklin Gothic Book" w:hAnsi="Franklin Gothic Book"/>
          <w:bCs/>
        </w:rPr>
        <w:t>Processing and quality control measures</w:t>
      </w:r>
    </w:p>
    <w:p w14:paraId="0DBE2E89" w14:textId="77777777" w:rsidR="009606A5" w:rsidRPr="006319AD" w:rsidRDefault="009606A5" w:rsidP="009606A5">
      <w:pPr>
        <w:numPr>
          <w:ilvl w:val="0"/>
          <w:numId w:val="31"/>
        </w:numPr>
        <w:spacing w:after="0"/>
        <w:rPr>
          <w:rFonts w:ascii="Franklin Gothic Book" w:hAnsi="Franklin Gothic Book"/>
          <w:bCs/>
        </w:rPr>
      </w:pPr>
      <w:r w:rsidRPr="006319AD">
        <w:rPr>
          <w:rFonts w:ascii="Franklin Gothic Book" w:hAnsi="Franklin Gothic Book"/>
          <w:bCs/>
        </w:rPr>
        <w:t>Distribution and marketing strategies</w:t>
      </w:r>
    </w:p>
    <w:p w14:paraId="540C08EC" w14:textId="77777777" w:rsidR="009606A5" w:rsidRPr="006319AD" w:rsidRDefault="009606A5" w:rsidP="009606A5">
      <w:pPr>
        <w:numPr>
          <w:ilvl w:val="0"/>
          <w:numId w:val="31"/>
        </w:numPr>
        <w:spacing w:after="0"/>
        <w:rPr>
          <w:rFonts w:ascii="Franklin Gothic Book" w:hAnsi="Franklin Gothic Book"/>
          <w:bCs/>
        </w:rPr>
      </w:pPr>
      <w:r w:rsidRPr="006319AD">
        <w:rPr>
          <w:rFonts w:ascii="Franklin Gothic Book" w:hAnsi="Franklin Gothic Book"/>
          <w:bCs/>
        </w:rPr>
        <w:t>Policy and regulatory environment</w:t>
      </w:r>
    </w:p>
    <w:p w14:paraId="6CBF26B0" w14:textId="77777777" w:rsidR="009606A5" w:rsidRPr="006319AD" w:rsidRDefault="009606A5" w:rsidP="009606A5">
      <w:pPr>
        <w:numPr>
          <w:ilvl w:val="0"/>
          <w:numId w:val="31"/>
        </w:numPr>
        <w:spacing w:after="0"/>
        <w:rPr>
          <w:rFonts w:ascii="Franklin Gothic Book" w:hAnsi="Franklin Gothic Book"/>
          <w:bCs/>
        </w:rPr>
      </w:pPr>
      <w:r w:rsidRPr="006319AD">
        <w:rPr>
          <w:rFonts w:ascii="Franklin Gothic Book" w:hAnsi="Franklin Gothic Book"/>
          <w:bCs/>
        </w:rPr>
        <w:t>Stakeholders' perspectives on opportunities and constraints within the value chain</w:t>
      </w:r>
    </w:p>
    <w:p w14:paraId="7C3C2FC9" w14:textId="77777777" w:rsidR="009606A5" w:rsidRPr="006319AD" w:rsidRDefault="009606A5" w:rsidP="009606A5">
      <w:pPr>
        <w:numPr>
          <w:ilvl w:val="0"/>
          <w:numId w:val="30"/>
        </w:numPr>
        <w:spacing w:after="0"/>
        <w:rPr>
          <w:rFonts w:ascii="Franklin Gothic Book" w:hAnsi="Franklin Gothic Book"/>
          <w:bCs/>
        </w:rPr>
      </w:pPr>
      <w:r w:rsidRPr="006319AD">
        <w:rPr>
          <w:rFonts w:ascii="Franklin Gothic Book" w:hAnsi="Franklin Gothic Book"/>
          <w:bCs/>
        </w:rPr>
        <w:t>Field Visits</w:t>
      </w:r>
    </w:p>
    <w:p w14:paraId="2C0229FB"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Field visits will be conducted to observe the milk value chain in operation and gather firsthand data. These visits will include:</w:t>
      </w:r>
    </w:p>
    <w:p w14:paraId="6A1154AD" w14:textId="77777777" w:rsidR="009606A5" w:rsidRPr="006319AD" w:rsidRDefault="009606A5" w:rsidP="009606A5">
      <w:pPr>
        <w:numPr>
          <w:ilvl w:val="0"/>
          <w:numId w:val="32"/>
        </w:numPr>
        <w:spacing w:after="0"/>
        <w:rPr>
          <w:rFonts w:ascii="Franklin Gothic Book" w:hAnsi="Franklin Gothic Book"/>
          <w:bCs/>
        </w:rPr>
      </w:pPr>
      <w:r w:rsidRPr="006319AD">
        <w:rPr>
          <w:rFonts w:ascii="Franklin Gothic Book" w:hAnsi="Franklin Gothic Book"/>
          <w:bCs/>
        </w:rPr>
        <w:t>Dairy farms and pastoralist communities to assess production practices and challenges</w:t>
      </w:r>
    </w:p>
    <w:p w14:paraId="35EA7087" w14:textId="77777777" w:rsidR="009606A5" w:rsidRPr="006319AD" w:rsidRDefault="009606A5" w:rsidP="009606A5">
      <w:pPr>
        <w:numPr>
          <w:ilvl w:val="0"/>
          <w:numId w:val="32"/>
        </w:numPr>
        <w:spacing w:after="0"/>
        <w:rPr>
          <w:rFonts w:ascii="Franklin Gothic Book" w:hAnsi="Franklin Gothic Book"/>
          <w:bCs/>
        </w:rPr>
      </w:pPr>
      <w:r w:rsidRPr="006319AD">
        <w:rPr>
          <w:rFonts w:ascii="Franklin Gothic Book" w:hAnsi="Franklin Gothic Book"/>
          <w:bCs/>
        </w:rPr>
        <w:t>Milk collection centers and processing plants to evaluate processing infrastructure and quality control measures</w:t>
      </w:r>
    </w:p>
    <w:p w14:paraId="7DEBB24C" w14:textId="77777777" w:rsidR="009606A5" w:rsidRPr="006319AD" w:rsidRDefault="009606A5" w:rsidP="009606A5">
      <w:pPr>
        <w:numPr>
          <w:ilvl w:val="0"/>
          <w:numId w:val="32"/>
        </w:numPr>
        <w:spacing w:after="0"/>
        <w:rPr>
          <w:rFonts w:ascii="Franklin Gothic Book" w:hAnsi="Franklin Gothic Book"/>
          <w:bCs/>
        </w:rPr>
      </w:pPr>
      <w:r w:rsidRPr="006319AD">
        <w:rPr>
          <w:rFonts w:ascii="Franklin Gothic Book" w:hAnsi="Franklin Gothic Book"/>
          <w:bCs/>
        </w:rPr>
        <w:t>Markets and retail outlets to understand distribution channels and consumer preferences</w:t>
      </w:r>
    </w:p>
    <w:p w14:paraId="562403D8"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During the field visits, the assessment team will interact with various actors in the value chain, observe their activities, and collect relevant data. This will provide valuable insights into the real-world performance and operational challenges of the milk value chain.</w:t>
      </w:r>
    </w:p>
    <w:p w14:paraId="3EB46796" w14:textId="77777777" w:rsidR="009606A5" w:rsidRPr="006319AD" w:rsidRDefault="009606A5" w:rsidP="009606A5">
      <w:pPr>
        <w:numPr>
          <w:ilvl w:val="0"/>
          <w:numId w:val="30"/>
        </w:numPr>
        <w:spacing w:after="0"/>
        <w:rPr>
          <w:rFonts w:ascii="Franklin Gothic Book" w:hAnsi="Franklin Gothic Book"/>
          <w:bCs/>
        </w:rPr>
      </w:pPr>
      <w:r w:rsidRPr="006319AD">
        <w:rPr>
          <w:rFonts w:ascii="Franklin Gothic Book" w:hAnsi="Franklin Gothic Book"/>
          <w:bCs/>
        </w:rPr>
        <w:t>Data Collection and Analysis</w:t>
      </w:r>
    </w:p>
    <w:p w14:paraId="29F6B179"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Quantitative data will be collected from various sources to analyze the performance of the milk value chain. This will include:</w:t>
      </w:r>
    </w:p>
    <w:p w14:paraId="78032979" w14:textId="77777777" w:rsidR="009606A5" w:rsidRPr="006319AD" w:rsidRDefault="009606A5" w:rsidP="009606A5">
      <w:pPr>
        <w:numPr>
          <w:ilvl w:val="0"/>
          <w:numId w:val="33"/>
        </w:numPr>
        <w:spacing w:after="0"/>
        <w:rPr>
          <w:rFonts w:ascii="Franklin Gothic Book" w:hAnsi="Franklin Gothic Book"/>
          <w:bCs/>
        </w:rPr>
      </w:pPr>
      <w:r w:rsidRPr="006319AD">
        <w:rPr>
          <w:rFonts w:ascii="Franklin Gothic Book" w:hAnsi="Franklin Gothic Book"/>
          <w:bCs/>
        </w:rPr>
        <w:t>Production data, such as milk yields, herd sizes, and feeding practices</w:t>
      </w:r>
    </w:p>
    <w:p w14:paraId="2C5B01D7" w14:textId="77777777" w:rsidR="009606A5" w:rsidRPr="006319AD" w:rsidRDefault="009606A5" w:rsidP="009606A5">
      <w:pPr>
        <w:numPr>
          <w:ilvl w:val="0"/>
          <w:numId w:val="33"/>
        </w:numPr>
        <w:spacing w:after="0"/>
        <w:rPr>
          <w:rFonts w:ascii="Franklin Gothic Book" w:hAnsi="Franklin Gothic Book"/>
          <w:bCs/>
        </w:rPr>
      </w:pPr>
      <w:r w:rsidRPr="006319AD">
        <w:rPr>
          <w:rFonts w:ascii="Franklin Gothic Book" w:hAnsi="Franklin Gothic Book"/>
          <w:bCs/>
        </w:rPr>
        <w:t>Processing data, including volumes of milk processed, quality control measures, and processing capacity</w:t>
      </w:r>
    </w:p>
    <w:p w14:paraId="3A626AC0" w14:textId="77777777" w:rsidR="009606A5" w:rsidRPr="006319AD" w:rsidRDefault="009606A5" w:rsidP="009606A5">
      <w:pPr>
        <w:numPr>
          <w:ilvl w:val="0"/>
          <w:numId w:val="33"/>
        </w:numPr>
        <w:spacing w:after="0"/>
        <w:rPr>
          <w:rFonts w:ascii="Franklin Gothic Book" w:hAnsi="Franklin Gothic Book"/>
          <w:bCs/>
        </w:rPr>
      </w:pPr>
      <w:r w:rsidRPr="006319AD">
        <w:rPr>
          <w:rFonts w:ascii="Franklin Gothic Book" w:hAnsi="Franklin Gothic Book"/>
          <w:bCs/>
        </w:rPr>
        <w:t>Market data, such as prices, demand, and consumer preferences</w:t>
      </w:r>
    </w:p>
    <w:p w14:paraId="6CA612D3"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data analysis will focus on identifying trends, patterns, and key findings. Examples of data analysis techniques include:</w:t>
      </w:r>
    </w:p>
    <w:p w14:paraId="3A2D2901" w14:textId="77777777" w:rsidR="009606A5" w:rsidRPr="006319AD" w:rsidRDefault="009606A5" w:rsidP="009606A5">
      <w:pPr>
        <w:numPr>
          <w:ilvl w:val="0"/>
          <w:numId w:val="34"/>
        </w:numPr>
        <w:spacing w:after="0"/>
        <w:rPr>
          <w:rFonts w:ascii="Franklin Gothic Book" w:hAnsi="Franklin Gothic Book"/>
          <w:bCs/>
        </w:rPr>
      </w:pPr>
      <w:r w:rsidRPr="006319AD">
        <w:rPr>
          <w:rFonts w:ascii="Franklin Gothic Book" w:hAnsi="Franklin Gothic Book"/>
          <w:bCs/>
        </w:rPr>
        <w:t>Descriptive Statistics: Summarizing the basic features of the data, such as mean, median, mode, and standard deviation, to understand the central tendency and variability.</w:t>
      </w:r>
    </w:p>
    <w:p w14:paraId="718AEB0B" w14:textId="77777777" w:rsidR="009606A5" w:rsidRPr="006319AD" w:rsidRDefault="009606A5" w:rsidP="009606A5">
      <w:pPr>
        <w:numPr>
          <w:ilvl w:val="0"/>
          <w:numId w:val="34"/>
        </w:numPr>
        <w:spacing w:after="0"/>
        <w:rPr>
          <w:rFonts w:ascii="Franklin Gothic Book" w:hAnsi="Franklin Gothic Book"/>
          <w:bCs/>
        </w:rPr>
      </w:pPr>
      <w:r w:rsidRPr="006319AD">
        <w:rPr>
          <w:rFonts w:ascii="Franklin Gothic Book" w:hAnsi="Franklin Gothic Book"/>
          <w:bCs/>
        </w:rPr>
        <w:t>Trend Analysis: Identifying patterns over time, such as changes in milk production or market prices, to detect significant trends or anomalies.</w:t>
      </w:r>
    </w:p>
    <w:p w14:paraId="79680379" w14:textId="77777777" w:rsidR="009606A5" w:rsidRPr="006319AD" w:rsidRDefault="009606A5" w:rsidP="009606A5">
      <w:pPr>
        <w:numPr>
          <w:ilvl w:val="0"/>
          <w:numId w:val="34"/>
        </w:numPr>
        <w:spacing w:after="0"/>
        <w:rPr>
          <w:rFonts w:ascii="Franklin Gothic Book" w:hAnsi="Franklin Gothic Book"/>
          <w:bCs/>
        </w:rPr>
      </w:pPr>
      <w:r w:rsidRPr="006319AD">
        <w:rPr>
          <w:rFonts w:ascii="Franklin Gothic Book" w:hAnsi="Franklin Gothic Book"/>
          <w:bCs/>
        </w:rPr>
        <w:t>Correlation Analysis: Examining the relationships between different variables, such as the correlation between feed availability and milk yields, to identify potential causes of issues.</w:t>
      </w:r>
    </w:p>
    <w:p w14:paraId="265A2A2D" w14:textId="77777777" w:rsidR="009606A5" w:rsidRPr="006319AD" w:rsidRDefault="009606A5" w:rsidP="009606A5">
      <w:pPr>
        <w:numPr>
          <w:ilvl w:val="0"/>
          <w:numId w:val="34"/>
        </w:numPr>
        <w:spacing w:after="0"/>
        <w:rPr>
          <w:rFonts w:ascii="Franklin Gothic Book" w:hAnsi="Franklin Gothic Book"/>
          <w:bCs/>
        </w:rPr>
      </w:pPr>
      <w:r w:rsidRPr="006319AD">
        <w:rPr>
          <w:rFonts w:ascii="Franklin Gothic Book" w:hAnsi="Franklin Gothic Book"/>
          <w:bCs/>
        </w:rPr>
        <w:t>SWOT Analysis: Assessing the strengths, weaknesses, opportunities, and threats within the milk value chain to provide a comprehensive overview of the sector.</w:t>
      </w:r>
    </w:p>
    <w:p w14:paraId="6C10C581" w14:textId="77777777" w:rsidR="009606A5" w:rsidRPr="006319AD" w:rsidRDefault="009606A5" w:rsidP="009606A5">
      <w:pPr>
        <w:numPr>
          <w:ilvl w:val="0"/>
          <w:numId w:val="30"/>
        </w:numPr>
        <w:spacing w:after="0"/>
        <w:rPr>
          <w:rFonts w:ascii="Franklin Gothic Book" w:hAnsi="Franklin Gothic Book"/>
          <w:bCs/>
        </w:rPr>
      </w:pPr>
      <w:r w:rsidRPr="006319AD">
        <w:rPr>
          <w:rFonts w:ascii="Franklin Gothic Book" w:hAnsi="Franklin Gothic Book"/>
          <w:bCs/>
        </w:rPr>
        <w:t xml:space="preserve"> Gap Analysis</w:t>
      </w:r>
    </w:p>
    <w:p w14:paraId="5A75D8CD"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gap analysis will compare the current state of the milk value chain with international standards and best practices. This will involve:</w:t>
      </w:r>
    </w:p>
    <w:p w14:paraId="760B22E3" w14:textId="77777777" w:rsidR="009606A5" w:rsidRPr="006319AD" w:rsidRDefault="009606A5" w:rsidP="009606A5">
      <w:pPr>
        <w:numPr>
          <w:ilvl w:val="0"/>
          <w:numId w:val="35"/>
        </w:numPr>
        <w:spacing w:after="0"/>
        <w:rPr>
          <w:rFonts w:ascii="Franklin Gothic Book" w:hAnsi="Franklin Gothic Book"/>
          <w:bCs/>
        </w:rPr>
      </w:pPr>
      <w:r w:rsidRPr="006319AD">
        <w:rPr>
          <w:rFonts w:ascii="Franklin Gothic Book" w:hAnsi="Franklin Gothic Book"/>
          <w:bCs/>
        </w:rPr>
        <w:t>Identifying areas where the value chain falls short of standards</w:t>
      </w:r>
    </w:p>
    <w:p w14:paraId="24464651" w14:textId="77777777" w:rsidR="009606A5" w:rsidRPr="006319AD" w:rsidRDefault="009606A5" w:rsidP="009606A5">
      <w:pPr>
        <w:numPr>
          <w:ilvl w:val="0"/>
          <w:numId w:val="35"/>
        </w:numPr>
        <w:spacing w:after="0"/>
        <w:rPr>
          <w:rFonts w:ascii="Franklin Gothic Book" w:hAnsi="Franklin Gothic Book"/>
          <w:bCs/>
        </w:rPr>
      </w:pPr>
      <w:r w:rsidRPr="006319AD">
        <w:rPr>
          <w:rFonts w:ascii="Franklin Gothic Book" w:hAnsi="Franklin Gothic Book"/>
          <w:bCs/>
        </w:rPr>
        <w:t>Highlighting vulnerabilities and weaknesses, including inefficiencies and quality control issues</w:t>
      </w:r>
    </w:p>
    <w:p w14:paraId="370461F9" w14:textId="77777777" w:rsidR="009606A5" w:rsidRPr="006319AD" w:rsidRDefault="009606A5" w:rsidP="009606A5">
      <w:pPr>
        <w:numPr>
          <w:ilvl w:val="0"/>
          <w:numId w:val="35"/>
        </w:numPr>
        <w:spacing w:after="0"/>
        <w:rPr>
          <w:rFonts w:ascii="Franklin Gothic Book" w:hAnsi="Franklin Gothic Book"/>
          <w:bCs/>
        </w:rPr>
      </w:pPr>
      <w:r w:rsidRPr="006319AD">
        <w:rPr>
          <w:rFonts w:ascii="Franklin Gothic Book" w:hAnsi="Franklin Gothic Book"/>
          <w:bCs/>
        </w:rPr>
        <w:t>Assessing the accessibility and inclusivity of the value chain for various population segments, including marginalized groups</w:t>
      </w:r>
    </w:p>
    <w:p w14:paraId="3E2F7169" w14:textId="77777777" w:rsidR="009606A5" w:rsidRPr="006319AD" w:rsidRDefault="009606A5" w:rsidP="009606A5">
      <w:pPr>
        <w:numPr>
          <w:ilvl w:val="0"/>
          <w:numId w:val="27"/>
        </w:numPr>
        <w:spacing w:after="0"/>
        <w:rPr>
          <w:rFonts w:ascii="Franklin Gothic Book" w:hAnsi="Franklin Gothic Book"/>
          <w:bCs/>
        </w:rPr>
      </w:pPr>
      <w:r w:rsidRPr="006319AD">
        <w:rPr>
          <w:rFonts w:ascii="Franklin Gothic Book" w:hAnsi="Franklin Gothic Book"/>
          <w:bCs/>
        </w:rPr>
        <w:t>Expected Outcomes</w:t>
      </w:r>
    </w:p>
    <w:p w14:paraId="3D1EAED3"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The Milk Value Chain Study is expected to yield several key outcomes:</w:t>
      </w:r>
    </w:p>
    <w:p w14:paraId="5D259AC9" w14:textId="77777777" w:rsidR="009606A5" w:rsidRPr="006319AD" w:rsidRDefault="009606A5" w:rsidP="009606A5">
      <w:pPr>
        <w:numPr>
          <w:ilvl w:val="0"/>
          <w:numId w:val="36"/>
        </w:numPr>
        <w:spacing w:after="0"/>
        <w:rPr>
          <w:rFonts w:ascii="Franklin Gothic Book" w:hAnsi="Franklin Gothic Book"/>
          <w:bCs/>
        </w:rPr>
      </w:pPr>
      <w:r w:rsidRPr="006319AD">
        <w:rPr>
          <w:rFonts w:ascii="Franklin Gothic Book" w:hAnsi="Franklin Gothic Book"/>
          <w:bCs/>
        </w:rPr>
        <w:t>Comprehensive Value Chain Analysis: A detailed analysis of the milk value chain, including production, processing, distribution, and marketing. This analysis will provide a clear understanding of the current state of the value chain and identify key challenges and opportunities.</w:t>
      </w:r>
    </w:p>
    <w:p w14:paraId="06AFEB76" w14:textId="77777777" w:rsidR="009606A5" w:rsidRPr="006319AD" w:rsidRDefault="009606A5" w:rsidP="009606A5">
      <w:pPr>
        <w:numPr>
          <w:ilvl w:val="0"/>
          <w:numId w:val="36"/>
        </w:numPr>
        <w:spacing w:after="0"/>
        <w:rPr>
          <w:rFonts w:ascii="Franklin Gothic Book" w:hAnsi="Franklin Gothic Book"/>
          <w:bCs/>
        </w:rPr>
      </w:pPr>
      <w:r w:rsidRPr="006319AD">
        <w:rPr>
          <w:rFonts w:ascii="Franklin Gothic Book" w:hAnsi="Franklin Gothic Book"/>
          <w:bCs/>
        </w:rPr>
        <w:t>Actionable Recommendations: A set of actionable recommendations for improving the milk value chain. These recommendations will be based on the findings of the study and will provide practical strategies for enhancing productivity, quality, and market access.</w:t>
      </w:r>
    </w:p>
    <w:p w14:paraId="25E8CA90" w14:textId="77777777" w:rsidR="009606A5" w:rsidRPr="006319AD" w:rsidRDefault="009606A5" w:rsidP="009606A5">
      <w:pPr>
        <w:numPr>
          <w:ilvl w:val="0"/>
          <w:numId w:val="36"/>
        </w:numPr>
        <w:spacing w:after="0"/>
        <w:rPr>
          <w:rFonts w:ascii="Franklin Gothic Book" w:hAnsi="Franklin Gothic Book"/>
          <w:bCs/>
        </w:rPr>
      </w:pPr>
      <w:r w:rsidRPr="006319AD">
        <w:rPr>
          <w:rFonts w:ascii="Franklin Gothic Book" w:hAnsi="Franklin Gothic Book"/>
          <w:bCs/>
        </w:rPr>
        <w:t>Policy and Regulatory Recommendations: Insights into the policy and regulatory environment governing the dairy sector, with recommendations for strengthening policies and institutional frameworks to support the development of the sector.</w:t>
      </w:r>
    </w:p>
    <w:p w14:paraId="6EAFAEBB" w14:textId="77777777" w:rsidR="009606A5" w:rsidRPr="006319AD" w:rsidRDefault="009606A5" w:rsidP="009606A5">
      <w:pPr>
        <w:numPr>
          <w:ilvl w:val="0"/>
          <w:numId w:val="36"/>
        </w:numPr>
        <w:spacing w:after="0"/>
        <w:rPr>
          <w:rFonts w:ascii="Franklin Gothic Book" w:hAnsi="Franklin Gothic Book"/>
          <w:bCs/>
        </w:rPr>
      </w:pPr>
      <w:r w:rsidRPr="006319AD">
        <w:rPr>
          <w:rFonts w:ascii="Franklin Gothic Book" w:hAnsi="Franklin Gothic Book"/>
          <w:bCs/>
        </w:rPr>
        <w:t>Capacity Building: Recommendations for capacity-building initiatives to enhance the technical and managerial skills of stakeholders in the milk value chain. This will include training programs for farmers, processors, and other actors in the value chain.</w:t>
      </w:r>
    </w:p>
    <w:p w14:paraId="64CF3384" w14:textId="77777777" w:rsidR="009606A5" w:rsidRPr="006319AD" w:rsidRDefault="009606A5" w:rsidP="009606A5">
      <w:pPr>
        <w:spacing w:after="0"/>
        <w:rPr>
          <w:rFonts w:ascii="Franklin Gothic Book" w:hAnsi="Franklin Gothic Book"/>
          <w:bCs/>
        </w:rPr>
      </w:pPr>
      <w:r w:rsidRPr="006319AD">
        <w:rPr>
          <w:rFonts w:ascii="Franklin Gothic Book" w:hAnsi="Franklin Gothic Book"/>
          <w:bCs/>
        </w:rPr>
        <w:t xml:space="preserve">Timeframe </w:t>
      </w:r>
    </w:p>
    <w:p w14:paraId="7BF84B41" w14:textId="77777777" w:rsidR="009606A5" w:rsidRDefault="009606A5" w:rsidP="009606A5">
      <w:pPr>
        <w:spacing w:after="0"/>
        <w:rPr>
          <w:rFonts w:ascii="Franklin Gothic Book" w:hAnsi="Franklin Gothic Book"/>
          <w:bCs/>
        </w:rPr>
      </w:pPr>
      <w:r w:rsidRPr="006319AD">
        <w:rPr>
          <w:rFonts w:ascii="Franklin Gothic Book" w:hAnsi="Franklin Gothic Book"/>
          <w:bCs/>
        </w:rPr>
        <w:t>The timeframe for the Milk Value Chain Study in Somaliland is designed to ensure a thorough and comprehensive assessment while maintaining efficiency. The study will be conducted over a period of 6 weeks starting day the contract is signed with the consultant.</w:t>
      </w:r>
    </w:p>
    <w:p w14:paraId="4D9B9920" w14:textId="09C41D69" w:rsidR="5CC09BBE" w:rsidRPr="0086216E" w:rsidRDefault="5CC09BBE" w:rsidP="003D1A66">
      <w:pPr>
        <w:spacing w:after="0"/>
        <w:jc w:val="both"/>
        <w:rPr>
          <w:rFonts w:ascii="Franklin Gothic Book" w:hAnsi="Franklin Gothic Book"/>
        </w:rPr>
      </w:pPr>
    </w:p>
    <w:p w14:paraId="3FF5AF7E" w14:textId="4661B60F" w:rsidR="043EFBC8" w:rsidRPr="0086216E" w:rsidRDefault="043EFBC8">
      <w:pPr>
        <w:rPr>
          <w:rFonts w:ascii="Franklin Gothic Book" w:hAnsi="Franklin Gothic Book"/>
        </w:rPr>
      </w:pPr>
    </w:p>
    <w:p w14:paraId="4E6537A3" w14:textId="4D06A2DF" w:rsidR="043EFBC8" w:rsidRPr="0086216E" w:rsidRDefault="043EFBC8">
      <w:pPr>
        <w:rPr>
          <w:rFonts w:ascii="Franklin Gothic Book" w:hAnsi="Franklin Gothic Book"/>
        </w:rPr>
      </w:pPr>
    </w:p>
    <w:p w14:paraId="586552B3" w14:textId="27974CF9" w:rsidR="043EFBC8" w:rsidRDefault="043EFBC8">
      <w:pPr>
        <w:rPr>
          <w:rFonts w:ascii="Franklin Gothic Book" w:hAnsi="Franklin Gothic Book"/>
        </w:rPr>
      </w:pPr>
    </w:p>
    <w:p w14:paraId="19AAF03D" w14:textId="77777777" w:rsidR="00B53A58" w:rsidRDefault="00B53A58">
      <w:pPr>
        <w:rPr>
          <w:rFonts w:ascii="Franklin Gothic Book" w:hAnsi="Franklin Gothic Book"/>
        </w:rPr>
      </w:pPr>
    </w:p>
    <w:p w14:paraId="1E94F9A7" w14:textId="77777777" w:rsidR="00B53A58" w:rsidRDefault="00B53A58">
      <w:pPr>
        <w:rPr>
          <w:rFonts w:ascii="Franklin Gothic Book" w:hAnsi="Franklin Gothic Book"/>
        </w:rPr>
      </w:pPr>
    </w:p>
    <w:p w14:paraId="18505DD3" w14:textId="77777777" w:rsidR="00116666" w:rsidRDefault="00116666" w:rsidP="00D173EE">
      <w:pPr>
        <w:widowControl w:val="0"/>
        <w:autoSpaceDE w:val="0"/>
        <w:autoSpaceDN w:val="0"/>
        <w:adjustRightInd w:val="0"/>
        <w:spacing w:after="0"/>
        <w:jc w:val="center"/>
        <w:rPr>
          <w:rFonts w:ascii="Franklin Gothic Book" w:hAnsi="Franklin Gothic Book"/>
          <w:b/>
          <w:bCs/>
        </w:rPr>
      </w:pPr>
    </w:p>
    <w:p w14:paraId="5FCE537E" w14:textId="77777777" w:rsidR="00116666" w:rsidRDefault="00116666" w:rsidP="00D173EE">
      <w:pPr>
        <w:widowControl w:val="0"/>
        <w:autoSpaceDE w:val="0"/>
        <w:autoSpaceDN w:val="0"/>
        <w:adjustRightInd w:val="0"/>
        <w:spacing w:after="0"/>
        <w:jc w:val="center"/>
        <w:rPr>
          <w:rFonts w:ascii="Franklin Gothic Book" w:hAnsi="Franklin Gothic Book"/>
          <w:b/>
          <w:bCs/>
        </w:rPr>
      </w:pPr>
    </w:p>
    <w:p w14:paraId="6D53F68F" w14:textId="5E2C2D2F"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(eg.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in order to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9606A5">
        <w:tc>
          <w:tcPr>
            <w:tcW w:w="2410" w:type="dxa"/>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9606A5">
        <w:tc>
          <w:tcPr>
            <w:tcW w:w="2410" w:type="dxa"/>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9606A5">
        <w:tc>
          <w:tcPr>
            <w:tcW w:w="2410" w:type="dxa"/>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9606A5">
        <w:tc>
          <w:tcPr>
            <w:tcW w:w="2410" w:type="dxa"/>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9606A5">
        <w:tc>
          <w:tcPr>
            <w:tcW w:w="2410" w:type="dxa"/>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9606A5">
        <w:tc>
          <w:tcPr>
            <w:tcW w:w="2410" w:type="dxa"/>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9606A5">
        <w:tc>
          <w:tcPr>
            <w:tcW w:w="2410" w:type="dxa"/>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3B0F9E93" w14:textId="77777777" w:rsidR="009C47DC" w:rsidRPr="006319AD" w:rsidRDefault="302C399F"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319AD">
        <w:rPr>
          <w:rFonts w:ascii="Franklin Gothic Book" w:hAnsi="Franklin Gothic Book"/>
          <w:b/>
          <w:color w:val="A6A6A6" w:themeColor="background1" w:themeShade="A6"/>
        </w:rPr>
        <w:t>Bid Validity</w:t>
      </w:r>
    </w:p>
    <w:p w14:paraId="3ED5ABE1" w14:textId="529618F8"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(in </w:t>
      </w:r>
      <w:r w:rsidRPr="0086216E">
        <w:rPr>
          <w:rFonts w:ascii="Franklin Gothic Book" w:hAnsi="Franklin Gothic Book"/>
          <w:lang w:val="en-GB"/>
        </w:rPr>
        <w:t>calendar days</w:t>
      </w:r>
      <w:r w:rsidRPr="0086216E">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We, the Bidder confirm the documents attached to this offer are those validated by us in the Section 2 Paragraph 6 .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8677F9">
        <w:rPr>
          <w:rFonts w:ascii="Franklin Gothic Book" w:hAnsi="Franklin Gothic Book"/>
          <w:b/>
          <w:bCs/>
        </w:rPr>
        <w:t xml:space="preserve">Service </w:t>
      </w:r>
      <w:r w:rsidR="002417F9" w:rsidRPr="008677F9">
        <w:rPr>
          <w:rFonts w:ascii="Franklin Gothic Book" w:hAnsi="Franklin Gothic Book"/>
          <w:b/>
          <w:bCs/>
        </w:rPr>
        <w:t>P</w:t>
      </w:r>
      <w:r w:rsidR="00611632" w:rsidRPr="008677F9">
        <w:rPr>
          <w:rFonts w:ascii="Franklin Gothic Book" w:hAnsi="Franklin Gothic Book"/>
          <w:b/>
          <w:bCs/>
        </w:rPr>
        <w:t xml:space="preserve">rovision </w:t>
      </w:r>
      <w:r w:rsidR="00776B21" w:rsidRPr="008677F9">
        <w:rPr>
          <w:rFonts w:ascii="Franklin Gothic Book" w:hAnsi="Franklin Gothic Book"/>
          <w:b/>
          <w:bCs/>
        </w:rPr>
        <w:t>Schedule</w:t>
      </w:r>
    </w:p>
    <w:p w14:paraId="7344F32E" w14:textId="2B42F0BC" w:rsidR="00776B21" w:rsidRPr="0064545E"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373228FE" w14:textId="429F1A1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Attach the</w:t>
      </w:r>
      <w:r w:rsidR="00B302C1" w:rsidRPr="0086216E">
        <w:rPr>
          <w:rFonts w:ascii="Franklin Gothic Book" w:hAnsi="Franklin Gothic Book"/>
        </w:rPr>
        <w:t xml:space="preserve"> </w:t>
      </w:r>
      <w:r w:rsidR="00AA09C7" w:rsidRPr="0086216E">
        <w:rPr>
          <w:rFonts w:ascii="Franklin Gothic Book" w:hAnsi="Franklin Gothic Book"/>
        </w:rPr>
        <w:t>Service</w:t>
      </w:r>
      <w:r w:rsidR="00B302C1" w:rsidRPr="0086216E">
        <w:rPr>
          <w:rFonts w:ascii="Franklin Gothic Book" w:hAnsi="Franklin Gothic Book"/>
        </w:rPr>
        <w:t xml:space="preserve"> </w:t>
      </w:r>
      <w:r w:rsidRPr="0086216E">
        <w:rPr>
          <w:rFonts w:ascii="Franklin Gothic Book" w:hAnsi="Franklin Gothic Book"/>
        </w:rPr>
        <w:t>schedule here:</w:t>
      </w:r>
    </w:p>
    <w:p w14:paraId="1A5B66BA"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p w14:paraId="3F80A7DD"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45B4AF43" w14:textId="0F73D254" w:rsidR="00776B21" w:rsidRPr="0086216E" w:rsidRDefault="00776B21" w:rsidP="0080598A">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 xml:space="preserve">Detailed list of </w:t>
      </w:r>
      <w:r w:rsidR="00AA09C7" w:rsidRPr="0086216E">
        <w:rPr>
          <w:rFonts w:ascii="Franklin Gothic Book" w:hAnsi="Franklin Gothic Book"/>
        </w:rPr>
        <w:t>service component</w:t>
      </w:r>
      <w:r w:rsidR="00225DBF" w:rsidRPr="0086216E">
        <w:rPr>
          <w:rFonts w:ascii="Franklin Gothic Book" w:hAnsi="Franklin Gothic Book"/>
        </w:rPr>
        <w:t>s</w:t>
      </w:r>
      <w:r w:rsidR="00AA09C7" w:rsidRPr="0086216E">
        <w:rPr>
          <w:rFonts w:ascii="Franklin Gothic Book" w:hAnsi="Franklin Gothic Book"/>
        </w:rPr>
        <w:t xml:space="preserve"> </w:t>
      </w:r>
      <w:r w:rsidRPr="0086216E">
        <w:rPr>
          <w:rFonts w:ascii="Franklin Gothic Book" w:hAnsi="Franklin Gothic Book"/>
        </w:rPr>
        <w:t xml:space="preserve">to be completed in reference to </w:t>
      </w:r>
      <w:r w:rsidR="00611632" w:rsidRPr="0086216E">
        <w:rPr>
          <w:rFonts w:ascii="Franklin Gothic Book" w:hAnsi="Franklin Gothic Book"/>
        </w:rPr>
        <w:t xml:space="preserve">Service </w:t>
      </w:r>
      <w:r w:rsidR="00724557" w:rsidRPr="0086216E">
        <w:rPr>
          <w:rFonts w:ascii="Franklin Gothic Book" w:hAnsi="Franklin Gothic Book"/>
        </w:rPr>
        <w:t>D</w:t>
      </w:r>
      <w:r w:rsidR="003F3DE1" w:rsidRPr="0086216E">
        <w:rPr>
          <w:rFonts w:ascii="Franklin Gothic Book" w:hAnsi="Franklin Gothic Book"/>
        </w:rPr>
        <w:t>escription</w:t>
      </w:r>
      <w:r w:rsidR="00724557" w:rsidRPr="0086216E">
        <w:rPr>
          <w:rFonts w:ascii="Franklin Gothic Book" w:hAnsi="Franklin Gothic Book"/>
        </w:rPr>
        <w:t xml:space="preserve"> </w:t>
      </w:r>
      <w:r w:rsidR="006319AD">
        <w:rPr>
          <w:rFonts w:ascii="Franklin Gothic Book" w:hAnsi="Franklin Gothic Book"/>
        </w:rPr>
        <w:t xml:space="preserve">of Technical </w:t>
      </w:r>
      <w:r w:rsidR="00724557" w:rsidRPr="0086216E">
        <w:rPr>
          <w:rFonts w:ascii="Franklin Gothic Book" w:hAnsi="Franklin Gothic Book"/>
        </w:rPr>
        <w:t>&amp; Pricing Proposal (S</w:t>
      </w:r>
      <w:r w:rsidR="003F3DE1" w:rsidRPr="0086216E">
        <w:rPr>
          <w:rFonts w:ascii="Franklin Gothic Book" w:hAnsi="Franklin Gothic Book"/>
        </w:rPr>
        <w:t>ection 8</w:t>
      </w:r>
      <w:r w:rsidRPr="0086216E">
        <w:rPr>
          <w:rFonts w:ascii="Franklin Gothic Book" w:hAnsi="Franklin Gothic Book"/>
        </w:rPr>
        <w:t>)</w:t>
      </w:r>
    </w:p>
    <w:p w14:paraId="3FB47F59" w14:textId="77777777" w:rsidR="00776B21" w:rsidRPr="0086216E" w:rsidRDefault="00776B21" w:rsidP="0080598A">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p w14:paraId="5C37A599" w14:textId="218841B4"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highlight w:val="yellow"/>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86216E" w14:paraId="3D428C2A" w14:textId="07A25C09" w:rsidTr="006E0920">
        <w:trPr>
          <w:jc w:val="center"/>
        </w:trPr>
        <w:tc>
          <w:tcPr>
            <w:tcW w:w="2736" w:type="dxa"/>
            <w:shd w:val="clear" w:color="auto" w:fill="auto"/>
          </w:tcPr>
          <w:p w14:paraId="295F94F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Activity</w:t>
            </w:r>
          </w:p>
        </w:tc>
        <w:tc>
          <w:tcPr>
            <w:tcW w:w="1073" w:type="dxa"/>
            <w:shd w:val="clear" w:color="auto" w:fill="auto"/>
          </w:tcPr>
          <w:p w14:paraId="52E1790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1</w:t>
            </w:r>
          </w:p>
        </w:tc>
        <w:tc>
          <w:tcPr>
            <w:tcW w:w="1073" w:type="dxa"/>
            <w:shd w:val="clear" w:color="auto" w:fill="auto"/>
          </w:tcPr>
          <w:p w14:paraId="2EEBEF9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2</w:t>
            </w:r>
          </w:p>
        </w:tc>
        <w:tc>
          <w:tcPr>
            <w:tcW w:w="1073" w:type="dxa"/>
            <w:shd w:val="clear" w:color="auto" w:fill="auto"/>
          </w:tcPr>
          <w:p w14:paraId="2C53074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3</w:t>
            </w:r>
          </w:p>
        </w:tc>
        <w:tc>
          <w:tcPr>
            <w:tcW w:w="1073" w:type="dxa"/>
            <w:shd w:val="clear" w:color="auto" w:fill="auto"/>
          </w:tcPr>
          <w:p w14:paraId="084A70E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4</w:t>
            </w:r>
          </w:p>
        </w:tc>
        <w:tc>
          <w:tcPr>
            <w:tcW w:w="1073" w:type="dxa"/>
            <w:shd w:val="clear" w:color="auto" w:fill="auto"/>
          </w:tcPr>
          <w:p w14:paraId="2ADA26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5</w:t>
            </w:r>
          </w:p>
        </w:tc>
        <w:tc>
          <w:tcPr>
            <w:tcW w:w="1073" w:type="dxa"/>
            <w:shd w:val="clear" w:color="auto" w:fill="auto"/>
          </w:tcPr>
          <w:p w14:paraId="0E0051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6</w:t>
            </w:r>
          </w:p>
        </w:tc>
        <w:tc>
          <w:tcPr>
            <w:tcW w:w="902" w:type="dxa"/>
          </w:tcPr>
          <w:p w14:paraId="7AB169FB" w14:textId="6E2D80CD" w:rsidR="006E0920" w:rsidRPr="0086216E" w:rsidRDefault="006E0920" w:rsidP="00E93579">
            <w:pPr>
              <w:widowControl w:val="0"/>
              <w:overflowPunct w:val="0"/>
              <w:autoSpaceDE w:val="0"/>
              <w:autoSpaceDN w:val="0"/>
              <w:adjustRightInd w:val="0"/>
              <w:ind w:right="160"/>
              <w:jc w:val="both"/>
              <w:rPr>
                <w:rFonts w:ascii="Franklin Gothic Book" w:hAnsi="Franklin Gothic Book"/>
                <w:b/>
              </w:rPr>
            </w:pPr>
            <w:r w:rsidRPr="0086216E">
              <w:rPr>
                <w:rFonts w:ascii="Franklin Gothic Book" w:hAnsi="Franklin Gothic Book"/>
                <w:b/>
              </w:rPr>
              <w:t>…</w:t>
            </w:r>
          </w:p>
        </w:tc>
      </w:tr>
      <w:tr w:rsidR="006E0920" w:rsidRPr="0086216E" w14:paraId="0EBACD81" w14:textId="033BC28A" w:rsidTr="006E0920">
        <w:trPr>
          <w:jc w:val="center"/>
        </w:trPr>
        <w:tc>
          <w:tcPr>
            <w:tcW w:w="2736" w:type="dxa"/>
          </w:tcPr>
          <w:p w14:paraId="3D07EE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EAD7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0874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3C307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C0025C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B62CF2"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E6F7BC"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A2E17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5A849FD1" w14:textId="51AFF742" w:rsidTr="006E0920">
        <w:trPr>
          <w:jc w:val="center"/>
        </w:trPr>
        <w:tc>
          <w:tcPr>
            <w:tcW w:w="2736" w:type="dxa"/>
          </w:tcPr>
          <w:p w14:paraId="2F6A780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8C485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ABF0A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E12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C995F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8B2E2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7646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6AD80D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CA84AFA" w14:textId="29344DC3" w:rsidTr="006E0920">
        <w:trPr>
          <w:jc w:val="center"/>
        </w:trPr>
        <w:tc>
          <w:tcPr>
            <w:tcW w:w="2736" w:type="dxa"/>
          </w:tcPr>
          <w:p w14:paraId="2CF408F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909B9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5227E7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75BAC6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F18C0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795297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064233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697F84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0626D7F" w14:textId="1F1C6561" w:rsidTr="006E0920">
        <w:trPr>
          <w:jc w:val="center"/>
        </w:trPr>
        <w:tc>
          <w:tcPr>
            <w:tcW w:w="2736" w:type="dxa"/>
          </w:tcPr>
          <w:p w14:paraId="1F5129AC"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7B85E9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71175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3DCA89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33BB56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4AA9A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7FFD383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F6A0CD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C798F2" w14:textId="427A417B" w:rsidTr="006E0920">
        <w:trPr>
          <w:jc w:val="center"/>
        </w:trPr>
        <w:tc>
          <w:tcPr>
            <w:tcW w:w="2736" w:type="dxa"/>
          </w:tcPr>
          <w:p w14:paraId="4B0F80F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CD3902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B4DC46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17502B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0F5985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8E14EF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69F428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672EF52E"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362DAE" w14:textId="0F80DC53" w:rsidTr="006E0920">
        <w:trPr>
          <w:jc w:val="center"/>
        </w:trPr>
        <w:tc>
          <w:tcPr>
            <w:tcW w:w="2736" w:type="dxa"/>
          </w:tcPr>
          <w:p w14:paraId="7243515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B94066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C6F6F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3FC144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A2BF6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3694F96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C30C65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5D91243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A93859E" w14:textId="2427E199" w:rsidTr="006E0920">
        <w:trPr>
          <w:jc w:val="center"/>
        </w:trPr>
        <w:tc>
          <w:tcPr>
            <w:tcW w:w="2736" w:type="dxa"/>
          </w:tcPr>
          <w:p w14:paraId="278354E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C58C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5C70C6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034CA1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4392D3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89846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6A95E4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9066F3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1619AB90" w14:textId="76E57981" w:rsidTr="006E0920">
        <w:trPr>
          <w:jc w:val="center"/>
        </w:trPr>
        <w:tc>
          <w:tcPr>
            <w:tcW w:w="2736" w:type="dxa"/>
          </w:tcPr>
          <w:p w14:paraId="1879C9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333275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C77E14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64D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628A7C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0BA74E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23D7C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C73329D"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694757C" w14:textId="4A69887A" w:rsidTr="006E0920">
        <w:trPr>
          <w:jc w:val="center"/>
        </w:trPr>
        <w:tc>
          <w:tcPr>
            <w:tcW w:w="2736" w:type="dxa"/>
          </w:tcPr>
          <w:p w14:paraId="71D764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BC8C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39364B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8BD7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7DB63A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68B9BD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4E5951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A5892F"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bl>
    <w:p w14:paraId="0D2CDF0D" w14:textId="34CC904D"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26C8A248" w14:textId="77777777"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431C7105" w14:textId="789477E4" w:rsidR="00D71FD9" w:rsidRPr="0086216E" w:rsidRDefault="00D71FD9"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A8445C">
          <w:type w:val="continuous"/>
          <w:pgSz w:w="12240" w:h="15840"/>
          <w:pgMar w:top="1077" w:right="1077" w:bottom="1077" w:left="1077" w:header="340" w:footer="340" w:gutter="0"/>
          <w:cols w:space="720"/>
          <w:docGrid w:linePitch="360"/>
        </w:sectPr>
      </w:pPr>
    </w:p>
    <w:p w14:paraId="417FD6AF" w14:textId="522361B3"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80598A">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80598A">
      <w:pPr>
        <w:pStyle w:val="ListParagraph"/>
        <w:widowControl w:val="0"/>
        <w:numPr>
          <w:ilvl w:val="0"/>
          <w:numId w:val="11"/>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similar to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52E2EC0E" w:rsidR="0020076A" w:rsidRPr="0086216E" w:rsidRDefault="0020076A" w:rsidP="0080598A">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r w:rsidRPr="0086216E">
        <w:rPr>
          <w:rFonts w:ascii="Franklin Gothic Book" w:hAnsi="Franklin Gothic Book"/>
          <w:b/>
        </w:rPr>
        <w:t>evidences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Style w:val="TableGrid"/>
        <w:tblW w:w="14119" w:type="dxa"/>
        <w:tblLayout w:type="fixed"/>
        <w:tblLook w:val="0000" w:firstRow="0" w:lastRow="0" w:firstColumn="0" w:lastColumn="0" w:noHBand="0" w:noVBand="0"/>
      </w:tblPr>
      <w:tblGrid>
        <w:gridCol w:w="630"/>
        <w:gridCol w:w="4140"/>
        <w:gridCol w:w="2340"/>
        <w:gridCol w:w="1620"/>
        <w:gridCol w:w="1562"/>
        <w:gridCol w:w="1559"/>
        <w:gridCol w:w="2268"/>
      </w:tblGrid>
      <w:tr w:rsidR="00172196" w14:paraId="10599C83" w14:textId="77777777" w:rsidTr="00B53A58">
        <w:trPr>
          <w:trHeight w:val="768"/>
        </w:trPr>
        <w:tc>
          <w:tcPr>
            <w:tcW w:w="630" w:type="dxa"/>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Pr>
          <w:p w14:paraId="770574B3" w14:textId="20BF7131"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Total value of the performed </w:t>
            </w:r>
            <w:r w:rsidR="006319AD">
              <w:rPr>
                <w:rFonts w:ascii="Franklin Gothic Book" w:hAnsi="Franklin Gothic Book"/>
                <w:b/>
                <w:bCs/>
                <w:lang w:eastAsia="ar-SA"/>
              </w:rPr>
              <w:t>services</w:t>
            </w:r>
          </w:p>
        </w:tc>
        <w:tc>
          <w:tcPr>
            <w:tcW w:w="1620" w:type="dxa"/>
          </w:tcPr>
          <w:p w14:paraId="275AF6A2" w14:textId="2DBA51DA"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Duration of the </w:t>
            </w:r>
            <w:r w:rsidR="006319AD">
              <w:rPr>
                <w:rFonts w:ascii="Franklin Gothic Book" w:hAnsi="Franklin Gothic Book"/>
                <w:b/>
                <w:bCs/>
                <w:lang w:eastAsia="ar-SA"/>
              </w:rPr>
              <w:t>service</w:t>
            </w:r>
            <w:r w:rsidRPr="0086216E">
              <w:rPr>
                <w:rFonts w:ascii="Franklin Gothic Book" w:hAnsi="Franklin Gothic Book"/>
                <w:b/>
                <w:bCs/>
                <w:lang w:eastAsia="ar-SA"/>
              </w:rPr>
              <w:t xml:space="preserve"> contract</w:t>
            </w:r>
          </w:p>
        </w:tc>
        <w:tc>
          <w:tcPr>
            <w:tcW w:w="1562" w:type="dxa"/>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172196" w14:paraId="243043A5" w14:textId="77777777" w:rsidTr="00B53A58">
        <w:trPr>
          <w:trHeight w:val="680"/>
        </w:trPr>
        <w:tc>
          <w:tcPr>
            <w:tcW w:w="630" w:type="dxa"/>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0FEE3B26" w14:textId="77777777" w:rsidTr="00B53A58">
        <w:trPr>
          <w:trHeight w:val="680"/>
        </w:trPr>
        <w:tc>
          <w:tcPr>
            <w:tcW w:w="630" w:type="dxa"/>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13A7A81C" w14:textId="77777777" w:rsidTr="00B53A58">
        <w:trPr>
          <w:trHeight w:val="680"/>
        </w:trPr>
        <w:tc>
          <w:tcPr>
            <w:tcW w:w="630" w:type="dxa"/>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7F289407" w14:textId="77777777" w:rsidTr="00B53A58">
        <w:trPr>
          <w:trHeight w:val="680"/>
        </w:trPr>
        <w:tc>
          <w:tcPr>
            <w:tcW w:w="630" w:type="dxa"/>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3A57A1B9" w14:textId="77777777" w:rsidTr="00B53A58">
        <w:trPr>
          <w:trHeight w:val="680"/>
        </w:trPr>
        <w:tc>
          <w:tcPr>
            <w:tcW w:w="630" w:type="dxa"/>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1FA9FE20" w14:textId="77777777" w:rsidTr="00B53A58">
        <w:trPr>
          <w:trHeight w:val="680"/>
        </w:trPr>
        <w:tc>
          <w:tcPr>
            <w:tcW w:w="630" w:type="dxa"/>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77EBE689" w:rsidR="0020076A" w:rsidRPr="0086216E" w:rsidRDefault="0CBA3D81" w:rsidP="043EFBC8">
      <w:pPr>
        <w:spacing w:before="240" w:after="0"/>
        <w:jc w:val="both"/>
        <w:rPr>
          <w:rFonts w:ascii="Franklin Gothic Book" w:hAnsi="Franklin Gothic Book" w:cs="Calibri"/>
          <w:highlight w:val="yellow"/>
          <w:lang w:eastAsia="ar-SA"/>
        </w:rPr>
      </w:pPr>
      <w:r w:rsidRPr="0086216E">
        <w:rPr>
          <w:rFonts w:ascii="Franklin Gothic Book" w:hAnsi="Franklin Gothic Book" w:cs="Calibri"/>
          <w:b/>
          <w:bCs/>
          <w:lang w:eastAsia="ar-SA"/>
        </w:rPr>
        <w:t>NOTE</w:t>
      </w:r>
      <w:r w:rsidRPr="0086216E">
        <w:rPr>
          <w:rFonts w:ascii="Franklin Gothic Book" w:hAnsi="Franklin Gothic Book" w:cs="Calibri"/>
          <w:lang w:eastAsia="ar-SA"/>
        </w:rPr>
        <w:t xml:space="preserve">: The list shouldn’t be limited to this Form </w:t>
      </w:r>
      <w:r w:rsidRPr="00B53A58">
        <w:rPr>
          <w:rFonts w:ascii="Franklin Gothic Book" w:hAnsi="Franklin Gothic Book" w:cs="Calibri"/>
          <w:lang w:eastAsia="ar-SA"/>
        </w:rPr>
        <w:t>in regards to the number of works reported. A comprehensive list of the last 5 years’ experience has to be submitted adapting the Form to the necessary rows</w:t>
      </w:r>
    </w:p>
    <w:p w14:paraId="50A3B20C" w14:textId="5BDE497E" w:rsidR="0001521B" w:rsidRPr="0086216E" w:rsidRDefault="0020076A"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cs="Calibri"/>
          <w:lang w:eastAsia="ar-SA"/>
        </w:rPr>
        <w:t>NRC may conduct reference checks for previous contracts completed</w:t>
      </w:r>
    </w:p>
    <w:p w14:paraId="50BA9DA7" w14:textId="44F84B9B" w:rsidR="007D6DF4" w:rsidRPr="0086216E" w:rsidRDefault="007D6DF4">
      <w:pPr>
        <w:rPr>
          <w:rFonts w:ascii="Franklin Gothic Book" w:hAnsi="Franklin Gothic Book"/>
        </w:rPr>
      </w:pPr>
      <w:r w:rsidRPr="0086216E">
        <w:rPr>
          <w:rFonts w:ascii="Franklin Gothic Book" w:hAnsi="Franklin Gothic Book"/>
        </w:rPr>
        <w:br w:type="page"/>
      </w:r>
    </w:p>
    <w:p w14:paraId="0BFE1D2C" w14:textId="77777777" w:rsidR="00515E1F" w:rsidRPr="0086216E" w:rsidRDefault="00515E1F" w:rsidP="004574F8">
      <w:pPr>
        <w:rPr>
          <w:rFonts w:ascii="Franklin Gothic Book" w:hAnsi="Franklin Gothic Book"/>
        </w:rPr>
        <w:sectPr w:rsidR="00515E1F" w:rsidRPr="0086216E" w:rsidSect="003D1A66">
          <w:pgSz w:w="15840" w:h="12240" w:orient="landscape"/>
          <w:pgMar w:top="1080" w:right="1080" w:bottom="1080" w:left="1080" w:header="619" w:footer="677" w:gutter="0"/>
          <w:cols w:space="720"/>
          <w:docGrid w:linePitch="360"/>
        </w:sectPr>
      </w:pPr>
    </w:p>
    <w:p w14:paraId="1FEB6ECC" w14:textId="181A95A8" w:rsidR="00F11770" w:rsidRPr="0086216E" w:rsidRDefault="00DF4E3B" w:rsidP="009606A5">
      <w:pPr>
        <w:spacing w:after="0"/>
        <w:jc w:val="center"/>
        <w:rPr>
          <w:rFonts w:ascii="Franklin Gothic Book" w:hAnsi="Franklin Gothic Book"/>
          <w:b/>
        </w:rPr>
      </w:pPr>
      <w:r w:rsidRPr="0086216E">
        <w:rPr>
          <w:rFonts w:ascii="Franklin Gothic Book" w:hAnsi="Franklin Gothic Book"/>
          <w:b/>
        </w:rPr>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5092ED3B" w14:textId="1E380BFD" w:rsidR="00116666" w:rsidRDefault="00976D9C" w:rsidP="009606A5">
      <w:pPr>
        <w:spacing w:after="0"/>
        <w:jc w:val="center"/>
        <w:rPr>
          <w:rFonts w:ascii="Franklin Gothic Book" w:hAnsi="Franklin Gothic Book"/>
          <w:bCs/>
        </w:rPr>
      </w:pPr>
      <w:r w:rsidRPr="003D7C29">
        <w:rPr>
          <w:rFonts w:ascii="Franklin Gothic Book" w:hAnsi="Franklin Gothic Book"/>
          <w:b/>
        </w:rPr>
        <w:t xml:space="preserve">Service Provision Description </w:t>
      </w:r>
      <w:r w:rsidR="006319AD">
        <w:rPr>
          <w:rFonts w:ascii="Franklin Gothic Book" w:hAnsi="Franklin Gothic Book"/>
          <w:b/>
        </w:rPr>
        <w:t xml:space="preserve">Technical and </w:t>
      </w:r>
      <w:r w:rsidR="00BB625A" w:rsidRPr="003D7C29">
        <w:rPr>
          <w:rFonts w:ascii="Franklin Gothic Book" w:hAnsi="Franklin Gothic Book"/>
          <w:b/>
        </w:rPr>
        <w:t>Pricing Proposal</w:t>
      </w:r>
    </w:p>
    <w:tbl>
      <w:tblPr>
        <w:tblpPr w:leftFromText="141" w:rightFromText="141" w:vertAnchor="text" w:horzAnchor="margin" w:tblpXSpec="center" w:tblpY="634"/>
        <w:tblW w:w="10314" w:type="dxa"/>
        <w:tblLayout w:type="fixed"/>
        <w:tblLook w:val="04A0" w:firstRow="1" w:lastRow="0" w:firstColumn="1" w:lastColumn="0" w:noHBand="0" w:noVBand="1"/>
      </w:tblPr>
      <w:tblGrid>
        <w:gridCol w:w="535"/>
        <w:gridCol w:w="4320"/>
        <w:gridCol w:w="1519"/>
        <w:gridCol w:w="851"/>
        <w:gridCol w:w="113"/>
        <w:gridCol w:w="628"/>
        <w:gridCol w:w="534"/>
        <w:gridCol w:w="103"/>
        <w:gridCol w:w="238"/>
        <w:gridCol w:w="1473"/>
      </w:tblGrid>
      <w:tr w:rsidR="00116666" w:rsidRPr="0086216E" w14:paraId="5B592329" w14:textId="77777777" w:rsidTr="006852CA">
        <w:trPr>
          <w:trHeight w:val="410"/>
        </w:trPr>
        <w:tc>
          <w:tcPr>
            <w:tcW w:w="10314" w:type="dxa"/>
            <w:gridSpan w:val="10"/>
            <w:tcBorders>
              <w:top w:val="single" w:sz="4" w:space="0" w:color="auto"/>
              <w:left w:val="single" w:sz="4" w:space="0" w:color="auto"/>
              <w:bottom w:val="nil"/>
              <w:right w:val="single" w:sz="4" w:space="0" w:color="auto"/>
            </w:tcBorders>
            <w:shd w:val="clear" w:color="auto" w:fill="auto"/>
            <w:vAlign w:val="center"/>
          </w:tcPr>
          <w:p w14:paraId="62B1D584" w14:textId="4B9D3A1C" w:rsidR="00116666" w:rsidRPr="00B21FB3" w:rsidRDefault="00116666" w:rsidP="00B21FB3">
            <w:pPr>
              <w:spacing w:after="0"/>
              <w:rPr>
                <w:rFonts w:ascii="Franklin Gothic Book" w:hAnsi="Franklin Gothic Book"/>
                <w:b/>
                <w:bCs/>
              </w:rPr>
            </w:pPr>
            <w:bookmarkStart w:id="5" w:name="RANGE!A1:F109"/>
            <w:r w:rsidRPr="0086216E">
              <w:rPr>
                <w:rFonts w:ascii="Franklin Gothic Book" w:hAnsi="Franklin Gothic Book"/>
                <w:b/>
              </w:rPr>
              <w:t>SERVICE DESCRIPTION FOR</w:t>
            </w:r>
            <w:bookmarkEnd w:id="5"/>
            <w:r w:rsidRPr="0086216E">
              <w:rPr>
                <w:rFonts w:ascii="Franklin Gothic Book" w:hAnsi="Franklin Gothic Book"/>
                <w:b/>
              </w:rPr>
              <w:t xml:space="preserve">: </w:t>
            </w:r>
            <w:r w:rsidRPr="006319AD">
              <w:rPr>
                <w:rFonts w:ascii="Franklin Gothic Book" w:eastAsiaTheme="majorEastAsia" w:hAnsi="Franklin Gothic Book"/>
                <w:b/>
                <w:bCs/>
              </w:rPr>
              <w:t>CONSULTANCY FOR COMMISSIONING IN DEPTH MILK VALUE CHAIN STUDY IN SOMALILAND</w:t>
            </w:r>
          </w:p>
        </w:tc>
      </w:tr>
      <w:tr w:rsidR="00116666" w:rsidRPr="0086216E" w14:paraId="63139B94" w14:textId="77777777" w:rsidTr="009606A5">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6BF8E" w14:textId="77777777" w:rsidR="00116666" w:rsidRPr="0086216E" w:rsidRDefault="00116666" w:rsidP="006852CA">
            <w:pPr>
              <w:spacing w:after="0"/>
              <w:rPr>
                <w:rFonts w:ascii="Franklin Gothic Book" w:hAnsi="Franklin Gothic Book"/>
                <w:b/>
                <w:bCs/>
              </w:rPr>
            </w:pPr>
            <w:r w:rsidRPr="0086216E">
              <w:rPr>
                <w:rFonts w:ascii="Franklin Gothic Book" w:hAnsi="Franklin Gothic Book"/>
                <w:b/>
                <w:bCs/>
              </w:rPr>
              <w:t>No.</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690F4E06" w14:textId="77777777" w:rsidR="00116666" w:rsidRPr="0086216E" w:rsidRDefault="00116666" w:rsidP="006852CA">
            <w:pPr>
              <w:spacing w:after="0"/>
              <w:rPr>
                <w:rFonts w:ascii="Franklin Gothic Book" w:hAnsi="Franklin Gothic Book"/>
                <w:b/>
                <w:bCs/>
              </w:rPr>
            </w:pPr>
            <w:r w:rsidRPr="0086216E">
              <w:rPr>
                <w:rFonts w:ascii="Franklin Gothic Book" w:hAnsi="Franklin Gothic Book"/>
                <w:b/>
                <w:bCs/>
              </w:rPr>
              <w:t xml:space="preserve">Description of Service </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0B31392A" w14:textId="77777777" w:rsidR="00116666" w:rsidRPr="0086216E" w:rsidRDefault="00116666" w:rsidP="006852CA">
            <w:pPr>
              <w:spacing w:after="0"/>
              <w:jc w:val="center"/>
              <w:rPr>
                <w:rFonts w:ascii="Franklin Gothic Book" w:hAnsi="Franklin Gothic Book"/>
                <w:b/>
                <w:bCs/>
              </w:rPr>
            </w:pPr>
            <w:r w:rsidRPr="0086216E">
              <w:rPr>
                <w:rFonts w:ascii="Franklin Gothic Book" w:hAnsi="Franklin Gothic Book"/>
                <w:b/>
                <w:bCs/>
              </w:rPr>
              <w:t>Unit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6AB2D5" w14:textId="77777777" w:rsidR="00116666" w:rsidRPr="0086216E" w:rsidRDefault="00116666" w:rsidP="006852CA">
            <w:pPr>
              <w:spacing w:after="0"/>
              <w:jc w:val="center"/>
              <w:rPr>
                <w:rFonts w:ascii="Franklin Gothic Book" w:hAnsi="Franklin Gothic Book"/>
                <w:b/>
                <w:bCs/>
              </w:rPr>
            </w:pPr>
            <w:r w:rsidRPr="0086216E">
              <w:rPr>
                <w:rFonts w:ascii="Franklin Gothic Book" w:hAnsi="Franklin Gothic Book"/>
                <w:b/>
                <w:bCs/>
              </w:rPr>
              <w:t>QTY</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14:paraId="6A5B8685" w14:textId="37AD53F2" w:rsidR="00116666" w:rsidRPr="0086216E" w:rsidRDefault="009606A5" w:rsidP="006852CA">
            <w:pPr>
              <w:spacing w:after="0"/>
              <w:jc w:val="center"/>
              <w:rPr>
                <w:rFonts w:ascii="Franklin Gothic Book" w:hAnsi="Franklin Gothic Book"/>
                <w:b/>
                <w:bCs/>
              </w:rPr>
            </w:pPr>
            <w:r>
              <w:rPr>
                <w:rFonts w:ascii="Franklin Gothic Book" w:hAnsi="Franklin Gothic Book"/>
                <w:b/>
                <w:bCs/>
              </w:rPr>
              <w:t xml:space="preserve">Unit </w:t>
            </w:r>
            <w:r w:rsidR="00116666" w:rsidRPr="0086216E">
              <w:rPr>
                <w:rFonts w:ascii="Franklin Gothic Book" w:hAnsi="Franklin Gothic Book"/>
                <w:b/>
                <w:bCs/>
              </w:rPr>
              <w:t xml:space="preserve">Rate </w:t>
            </w:r>
            <w:r>
              <w:rPr>
                <w:rFonts w:ascii="Franklin Gothic Book" w:hAnsi="Franklin Gothic Book"/>
                <w:b/>
                <w:bCs/>
              </w:rPr>
              <w:t xml:space="preserve">inclusive of </w:t>
            </w:r>
            <w:r w:rsidR="00116666" w:rsidRPr="0086216E">
              <w:rPr>
                <w:rFonts w:ascii="Franklin Gothic Book" w:hAnsi="Franklin Gothic Book"/>
                <w:b/>
                <w:bCs/>
              </w:rPr>
              <w:t>VAT</w:t>
            </w:r>
            <w:r>
              <w:rPr>
                <w:rFonts w:ascii="Franklin Gothic Book" w:hAnsi="Franklin Gothic Book"/>
                <w:b/>
                <w:bCs/>
              </w:rPr>
              <w:t xml:space="preserve"> (USD)</w:t>
            </w:r>
          </w:p>
        </w:tc>
        <w:tc>
          <w:tcPr>
            <w:tcW w:w="1814" w:type="dxa"/>
            <w:gridSpan w:val="3"/>
            <w:tcBorders>
              <w:top w:val="single" w:sz="4" w:space="0" w:color="auto"/>
              <w:left w:val="nil"/>
              <w:bottom w:val="single" w:sz="4" w:space="0" w:color="auto"/>
              <w:right w:val="single" w:sz="4" w:space="0" w:color="auto"/>
            </w:tcBorders>
            <w:shd w:val="clear" w:color="auto" w:fill="auto"/>
            <w:noWrap/>
            <w:vAlign w:val="center"/>
          </w:tcPr>
          <w:p w14:paraId="544480F2" w14:textId="77777777" w:rsidR="00116666" w:rsidRPr="0086216E" w:rsidRDefault="00116666" w:rsidP="006852CA">
            <w:pPr>
              <w:spacing w:after="0"/>
              <w:jc w:val="center"/>
              <w:rPr>
                <w:rFonts w:ascii="Franklin Gothic Book" w:hAnsi="Franklin Gothic Book"/>
                <w:b/>
                <w:bCs/>
              </w:rPr>
            </w:pPr>
            <w:r w:rsidRPr="0086216E">
              <w:rPr>
                <w:rFonts w:ascii="Franklin Gothic Book" w:hAnsi="Franklin Gothic Book"/>
                <w:b/>
                <w:bCs/>
              </w:rPr>
              <w:t>Total</w:t>
            </w:r>
          </w:p>
        </w:tc>
      </w:tr>
      <w:tr w:rsidR="00116666" w:rsidRPr="0086216E" w14:paraId="457844B8" w14:textId="77777777" w:rsidTr="009606A5">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2446A8A" w14:textId="085E80B5" w:rsidR="00116666" w:rsidRPr="0086216E" w:rsidRDefault="00116666" w:rsidP="006852CA">
            <w:pPr>
              <w:spacing w:after="0"/>
              <w:rPr>
                <w:rFonts w:ascii="Franklin Gothic Book" w:hAnsi="Franklin Gothic Book"/>
                <w:b/>
                <w:bCs/>
              </w:rPr>
            </w:pPr>
            <w:r>
              <w:rPr>
                <w:rFonts w:ascii="Franklin Gothic Book" w:hAnsi="Franklin Gothic Book"/>
                <w:b/>
                <w:bCs/>
              </w:rPr>
              <w:t>1</w:t>
            </w:r>
          </w:p>
        </w:tc>
        <w:tc>
          <w:tcPr>
            <w:tcW w:w="4320" w:type="dxa"/>
            <w:tcBorders>
              <w:top w:val="nil"/>
              <w:left w:val="nil"/>
              <w:bottom w:val="single" w:sz="4" w:space="0" w:color="auto"/>
              <w:right w:val="single" w:sz="4" w:space="0" w:color="auto"/>
            </w:tcBorders>
            <w:shd w:val="clear" w:color="auto" w:fill="auto"/>
            <w:noWrap/>
            <w:vAlign w:val="bottom"/>
          </w:tcPr>
          <w:p w14:paraId="5CE7139A" w14:textId="77777777" w:rsidR="00116666" w:rsidRPr="006319AD" w:rsidRDefault="00116666" w:rsidP="00116666">
            <w:pPr>
              <w:spacing w:after="0"/>
              <w:rPr>
                <w:rFonts w:ascii="Franklin Gothic Book" w:hAnsi="Franklin Gothic Book"/>
                <w:b/>
                <w:bCs/>
              </w:rPr>
            </w:pPr>
            <w:r w:rsidRPr="006319AD">
              <w:rPr>
                <w:rFonts w:ascii="Franklin Gothic Book" w:eastAsiaTheme="majorEastAsia" w:hAnsi="Franklin Gothic Book"/>
                <w:b/>
                <w:bCs/>
              </w:rPr>
              <w:t>CONSULTANCY FOR COMMISSIONING IN DEPTH MILK VALUE CHAIN STUDY IN SOMALILAND</w:t>
            </w:r>
          </w:p>
          <w:p w14:paraId="15B7E795" w14:textId="74A79AB5" w:rsidR="00116666" w:rsidRPr="0086216E" w:rsidRDefault="00116666" w:rsidP="006852CA">
            <w:pPr>
              <w:spacing w:after="0"/>
              <w:rPr>
                <w:rFonts w:ascii="Franklin Gothic Book" w:hAnsi="Franklin Gothic Book"/>
                <w:b/>
                <w:bCs/>
              </w:rPr>
            </w:pPr>
          </w:p>
        </w:tc>
        <w:tc>
          <w:tcPr>
            <w:tcW w:w="1519" w:type="dxa"/>
            <w:tcBorders>
              <w:top w:val="nil"/>
              <w:left w:val="nil"/>
              <w:bottom w:val="single" w:sz="4" w:space="0" w:color="auto"/>
              <w:right w:val="single" w:sz="4" w:space="0" w:color="auto"/>
            </w:tcBorders>
            <w:shd w:val="clear" w:color="auto" w:fill="auto"/>
            <w:noWrap/>
            <w:vAlign w:val="bottom"/>
          </w:tcPr>
          <w:p w14:paraId="4B3C027E" w14:textId="43A8F2C7" w:rsidR="00116666" w:rsidRPr="0086216E" w:rsidRDefault="00A8445C" w:rsidP="006852CA">
            <w:pPr>
              <w:spacing w:after="0"/>
              <w:rPr>
                <w:rFonts w:ascii="Franklin Gothic Book" w:hAnsi="Franklin Gothic Book"/>
              </w:rPr>
            </w:pPr>
            <w:r>
              <w:rPr>
                <w:rFonts w:ascii="Franklin Gothic Book" w:hAnsi="Franklin Gothic Book"/>
              </w:rPr>
              <w:t>Consultancy</w:t>
            </w:r>
          </w:p>
        </w:tc>
        <w:tc>
          <w:tcPr>
            <w:tcW w:w="851" w:type="dxa"/>
            <w:tcBorders>
              <w:top w:val="nil"/>
              <w:left w:val="nil"/>
              <w:bottom w:val="single" w:sz="4" w:space="0" w:color="auto"/>
              <w:right w:val="single" w:sz="4" w:space="0" w:color="auto"/>
            </w:tcBorders>
            <w:shd w:val="clear" w:color="auto" w:fill="auto"/>
            <w:noWrap/>
            <w:vAlign w:val="bottom"/>
          </w:tcPr>
          <w:p w14:paraId="58387191" w14:textId="77777777" w:rsidR="00116666" w:rsidRPr="0086216E" w:rsidRDefault="00116666" w:rsidP="006852CA">
            <w:pPr>
              <w:spacing w:after="0"/>
              <w:rPr>
                <w:rFonts w:ascii="Franklin Gothic Book" w:hAnsi="Franklin Gothic Book"/>
              </w:rPr>
            </w:pPr>
            <w:r>
              <w:rPr>
                <w:rFonts w:ascii="Franklin Gothic Book" w:hAnsi="Franklin Gothic Book"/>
              </w:rPr>
              <w:t>1</w:t>
            </w:r>
          </w:p>
        </w:tc>
        <w:tc>
          <w:tcPr>
            <w:tcW w:w="1275" w:type="dxa"/>
            <w:gridSpan w:val="3"/>
            <w:tcBorders>
              <w:top w:val="nil"/>
              <w:left w:val="nil"/>
              <w:bottom w:val="single" w:sz="4" w:space="0" w:color="auto"/>
              <w:right w:val="single" w:sz="4" w:space="0" w:color="auto"/>
            </w:tcBorders>
            <w:shd w:val="clear" w:color="auto" w:fill="auto"/>
            <w:noWrap/>
            <w:vAlign w:val="bottom"/>
          </w:tcPr>
          <w:p w14:paraId="0869A0B2"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c>
          <w:tcPr>
            <w:tcW w:w="1814" w:type="dxa"/>
            <w:gridSpan w:val="3"/>
            <w:tcBorders>
              <w:top w:val="nil"/>
              <w:left w:val="nil"/>
              <w:bottom w:val="single" w:sz="4" w:space="0" w:color="auto"/>
              <w:right w:val="single" w:sz="4" w:space="0" w:color="auto"/>
            </w:tcBorders>
            <w:shd w:val="clear" w:color="auto" w:fill="auto"/>
            <w:noWrap/>
            <w:vAlign w:val="bottom"/>
          </w:tcPr>
          <w:p w14:paraId="5746780C"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r>
      <w:tr w:rsidR="00116666" w:rsidRPr="0086216E" w14:paraId="48A83151" w14:textId="77777777" w:rsidTr="00E33471">
        <w:trPr>
          <w:trHeight w:val="270"/>
        </w:trPr>
        <w:tc>
          <w:tcPr>
            <w:tcW w:w="535" w:type="dxa"/>
            <w:tcBorders>
              <w:top w:val="nil"/>
              <w:left w:val="single" w:sz="4" w:space="0" w:color="auto"/>
              <w:bottom w:val="single" w:sz="4" w:space="0" w:color="auto"/>
              <w:right w:val="nil"/>
            </w:tcBorders>
            <w:shd w:val="clear" w:color="auto" w:fill="auto"/>
            <w:noWrap/>
            <w:vAlign w:val="bottom"/>
          </w:tcPr>
          <w:p w14:paraId="46A2AFF6"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c>
          <w:tcPr>
            <w:tcW w:w="6803" w:type="dxa"/>
            <w:gridSpan w:val="4"/>
            <w:tcBorders>
              <w:top w:val="nil"/>
              <w:left w:val="single" w:sz="4" w:space="0" w:color="auto"/>
              <w:bottom w:val="single" w:sz="4" w:space="0" w:color="auto"/>
              <w:right w:val="nil"/>
            </w:tcBorders>
            <w:shd w:val="clear" w:color="auto" w:fill="auto"/>
            <w:vAlign w:val="bottom"/>
          </w:tcPr>
          <w:p w14:paraId="6A455631" w14:textId="77777777" w:rsidR="00116666" w:rsidRPr="0086216E" w:rsidRDefault="00116666" w:rsidP="006852CA">
            <w:pPr>
              <w:spacing w:after="0"/>
              <w:rPr>
                <w:rFonts w:ascii="Franklin Gothic Book" w:hAnsi="Franklin Gothic Book"/>
                <w:b/>
                <w:bCs/>
              </w:rPr>
            </w:pPr>
            <w:r w:rsidRPr="0086216E">
              <w:rPr>
                <w:rFonts w:ascii="Franklin Gothic Book" w:hAnsi="Franklin Gothic Book"/>
                <w:b/>
                <w:bCs/>
              </w:rPr>
              <w:t xml:space="preserve">GRAND TOTAL </w:t>
            </w:r>
          </w:p>
        </w:tc>
        <w:tc>
          <w:tcPr>
            <w:tcW w:w="628" w:type="dxa"/>
            <w:tcBorders>
              <w:top w:val="nil"/>
              <w:left w:val="nil"/>
              <w:bottom w:val="single" w:sz="4" w:space="0" w:color="auto"/>
              <w:right w:val="nil"/>
            </w:tcBorders>
            <w:shd w:val="clear" w:color="auto" w:fill="auto"/>
            <w:noWrap/>
            <w:vAlign w:val="bottom"/>
          </w:tcPr>
          <w:p w14:paraId="0108903D"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c>
          <w:tcPr>
            <w:tcW w:w="637" w:type="dxa"/>
            <w:gridSpan w:val="2"/>
            <w:tcBorders>
              <w:top w:val="nil"/>
              <w:left w:val="nil"/>
              <w:bottom w:val="single" w:sz="4" w:space="0" w:color="auto"/>
              <w:right w:val="nil"/>
            </w:tcBorders>
            <w:shd w:val="clear" w:color="auto" w:fill="auto"/>
            <w:noWrap/>
            <w:vAlign w:val="bottom"/>
          </w:tcPr>
          <w:p w14:paraId="40921FFE"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c>
          <w:tcPr>
            <w:tcW w:w="238" w:type="dxa"/>
            <w:tcBorders>
              <w:top w:val="nil"/>
              <w:left w:val="nil"/>
              <w:bottom w:val="single" w:sz="4" w:space="0" w:color="auto"/>
              <w:right w:val="single" w:sz="4" w:space="0" w:color="auto"/>
            </w:tcBorders>
            <w:shd w:val="clear" w:color="auto" w:fill="auto"/>
            <w:noWrap/>
            <w:vAlign w:val="bottom"/>
          </w:tcPr>
          <w:p w14:paraId="40E23714" w14:textId="77777777" w:rsidR="00116666" w:rsidRPr="0086216E" w:rsidRDefault="00116666" w:rsidP="006852CA">
            <w:pPr>
              <w:spacing w:after="0"/>
              <w:rPr>
                <w:rFonts w:ascii="Franklin Gothic Book" w:hAnsi="Franklin Gothic Book"/>
              </w:rPr>
            </w:pPr>
            <w:r w:rsidRPr="0086216E">
              <w:rPr>
                <w:rFonts w:ascii="Franklin Gothic Book" w:hAnsi="Franklin Gothic Book"/>
              </w:rPr>
              <w:t> </w:t>
            </w:r>
          </w:p>
        </w:tc>
        <w:tc>
          <w:tcPr>
            <w:tcW w:w="1473" w:type="dxa"/>
            <w:tcBorders>
              <w:top w:val="nil"/>
              <w:left w:val="nil"/>
              <w:bottom w:val="single" w:sz="4" w:space="0" w:color="auto"/>
              <w:right w:val="single" w:sz="4" w:space="0" w:color="auto"/>
            </w:tcBorders>
            <w:shd w:val="clear" w:color="auto" w:fill="auto"/>
            <w:noWrap/>
            <w:vAlign w:val="bottom"/>
          </w:tcPr>
          <w:p w14:paraId="4167DD79" w14:textId="77777777" w:rsidR="00116666" w:rsidRPr="0086216E" w:rsidRDefault="00116666" w:rsidP="006852CA">
            <w:pPr>
              <w:spacing w:after="0"/>
              <w:rPr>
                <w:rFonts w:ascii="Franklin Gothic Book" w:hAnsi="Franklin Gothic Book"/>
                <w:b/>
                <w:bCs/>
              </w:rPr>
            </w:pPr>
            <w:r w:rsidRPr="0086216E">
              <w:rPr>
                <w:rFonts w:ascii="Franklin Gothic Book" w:hAnsi="Franklin Gothic Book"/>
                <w:b/>
                <w:bCs/>
              </w:rPr>
              <w:t> </w:t>
            </w:r>
          </w:p>
        </w:tc>
      </w:tr>
    </w:tbl>
    <w:p w14:paraId="69729F79" w14:textId="77777777" w:rsidR="00116666" w:rsidRDefault="00116666" w:rsidP="00872C51">
      <w:pPr>
        <w:spacing w:after="0"/>
        <w:rPr>
          <w:rFonts w:ascii="Franklin Gothic Book" w:hAnsi="Franklin Gothic Book"/>
          <w:b/>
        </w:rPr>
      </w:pPr>
    </w:p>
    <w:p w14:paraId="2B1960BC" w14:textId="77777777" w:rsidR="00B34435" w:rsidRDefault="00B34435" w:rsidP="00872C51">
      <w:pPr>
        <w:spacing w:after="0"/>
        <w:rPr>
          <w:rFonts w:ascii="Franklin Gothic Book" w:hAnsi="Franklin Gothic Book"/>
          <w:b/>
        </w:rPr>
      </w:pPr>
    </w:p>
    <w:p w14:paraId="1EBC33FC" w14:textId="77777777" w:rsidR="00116666" w:rsidRPr="0086216E" w:rsidRDefault="00116666" w:rsidP="00872C51">
      <w:pPr>
        <w:spacing w:after="0"/>
        <w:rPr>
          <w:rFonts w:ascii="Franklin Gothic Book" w:hAnsi="Franklin Gothic Book"/>
          <w:b/>
        </w:rPr>
      </w:pPr>
    </w:p>
    <w:tbl>
      <w:tblPr>
        <w:tblStyle w:val="TableGrid"/>
        <w:tblW w:w="10196" w:type="dxa"/>
        <w:tblInd w:w="137" w:type="dxa"/>
        <w:tblLook w:val="04A0" w:firstRow="1" w:lastRow="0" w:firstColumn="1" w:lastColumn="0" w:noHBand="0" w:noVBand="1"/>
      </w:tblPr>
      <w:tblGrid>
        <w:gridCol w:w="1398"/>
        <w:gridCol w:w="8798"/>
      </w:tblGrid>
      <w:tr w:rsidR="00E5032B" w:rsidRPr="0086216E" w14:paraId="6B610849" w14:textId="77777777" w:rsidTr="00AB5369">
        <w:trPr>
          <w:trHeight w:val="827"/>
        </w:trPr>
        <w:tc>
          <w:tcPr>
            <w:tcW w:w="1398"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798"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AB5369">
        <w:trPr>
          <w:trHeight w:val="806"/>
        </w:trPr>
        <w:tc>
          <w:tcPr>
            <w:tcW w:w="1398"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798"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AB5369">
        <w:trPr>
          <w:trHeight w:val="827"/>
        </w:trPr>
        <w:tc>
          <w:tcPr>
            <w:tcW w:w="1398"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98"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AB5369">
        <w:trPr>
          <w:trHeight w:val="848"/>
        </w:trPr>
        <w:tc>
          <w:tcPr>
            <w:tcW w:w="1398"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98"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AB5369">
        <w:trPr>
          <w:trHeight w:val="784"/>
        </w:trPr>
        <w:tc>
          <w:tcPr>
            <w:tcW w:w="1398"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98"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AB5369">
        <w:trPr>
          <w:trHeight w:val="848"/>
        </w:trPr>
        <w:tc>
          <w:tcPr>
            <w:tcW w:w="1398"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798"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2FBD4B5" w14:textId="76ABE87E" w:rsidR="007D3918" w:rsidRPr="0086216E" w:rsidRDefault="007D3918" w:rsidP="007D3918">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t>S</w:t>
      </w:r>
      <w:r w:rsidR="0009373D" w:rsidRPr="0086216E">
        <w:rPr>
          <w:rFonts w:ascii="Franklin Gothic Book" w:hAnsi="Franklin Gothic Book"/>
          <w:b/>
          <w:bCs/>
        </w:rPr>
        <w:t>ECTION 9</w:t>
      </w:r>
    </w:p>
    <w:p w14:paraId="5320E447" w14:textId="77777777" w:rsidR="002D2626" w:rsidRPr="006A7CFC" w:rsidRDefault="002D2626" w:rsidP="002D2626">
      <w:pPr>
        <w:spacing w:after="0"/>
        <w:ind w:left="567" w:hanging="567"/>
        <w:jc w:val="center"/>
        <w:rPr>
          <w:rFonts w:ascii="Franklin Gothic Book" w:hAnsi="Franklin Gothic Book"/>
          <w:b/>
          <w:bCs/>
          <w:lang w:val="en-GB"/>
        </w:rPr>
      </w:pPr>
      <w:r w:rsidRPr="006A7CFC">
        <w:rPr>
          <w:rFonts w:ascii="Franklin Gothic Book" w:hAnsi="Franklin Gothic Book"/>
          <w:b/>
          <w:bCs/>
          <w:lang w:val="en-GB"/>
        </w:rPr>
        <w:t>Ethical Standards Declaration for all Supply, Service and Works Contractors</w:t>
      </w:r>
    </w:p>
    <w:p w14:paraId="2FE26198" w14:textId="003B61E5" w:rsidR="002D2626" w:rsidRDefault="002D2626" w:rsidP="002D2626">
      <w:pPr>
        <w:spacing w:after="0"/>
        <w:ind w:left="567" w:hanging="567"/>
        <w:jc w:val="both"/>
        <w:rPr>
          <w:rFonts w:ascii="Franklin Gothic Book" w:hAnsi="Franklin Gothic Book"/>
          <w:lang w:val="en-GB"/>
        </w:rPr>
      </w:pPr>
    </w:p>
    <w:p w14:paraId="291D0573" w14:textId="77777777" w:rsidR="006319AD" w:rsidRDefault="006319AD" w:rsidP="006319AD">
      <w:pPr>
        <w:spacing w:before="40"/>
        <w:ind w:left="585"/>
        <w:rPr>
          <w:sz w:val="28"/>
        </w:rPr>
      </w:pPr>
      <w:r>
        <w:rPr>
          <w:color w:val="FF9A00"/>
          <w:sz w:val="28"/>
        </w:rPr>
        <w:t>Ethical</w:t>
      </w:r>
      <w:r>
        <w:rPr>
          <w:color w:val="FF9A00"/>
          <w:spacing w:val="3"/>
          <w:sz w:val="28"/>
        </w:rPr>
        <w:t xml:space="preserve"> </w:t>
      </w:r>
      <w:r>
        <w:rPr>
          <w:color w:val="FF9A00"/>
          <w:sz w:val="28"/>
        </w:rPr>
        <w:t>Standards</w:t>
      </w:r>
      <w:r>
        <w:rPr>
          <w:color w:val="FF9A00"/>
          <w:spacing w:val="3"/>
          <w:sz w:val="28"/>
        </w:rPr>
        <w:t xml:space="preserve"> </w:t>
      </w:r>
      <w:r>
        <w:rPr>
          <w:color w:val="FF9A00"/>
          <w:sz w:val="28"/>
        </w:rPr>
        <w:t>Declaration</w:t>
      </w:r>
      <w:r>
        <w:rPr>
          <w:color w:val="FF9A00"/>
          <w:spacing w:val="3"/>
          <w:sz w:val="28"/>
        </w:rPr>
        <w:t xml:space="preserve"> </w:t>
      </w:r>
      <w:r>
        <w:rPr>
          <w:color w:val="FF9A00"/>
          <w:sz w:val="28"/>
        </w:rPr>
        <w:t>for</w:t>
      </w:r>
      <w:r>
        <w:rPr>
          <w:color w:val="FF9A00"/>
          <w:spacing w:val="4"/>
          <w:sz w:val="28"/>
        </w:rPr>
        <w:t xml:space="preserve"> </w:t>
      </w:r>
      <w:r>
        <w:rPr>
          <w:color w:val="FF9A00"/>
          <w:sz w:val="28"/>
        </w:rPr>
        <w:t>all Supply,</w:t>
      </w:r>
      <w:r>
        <w:rPr>
          <w:color w:val="FF9A00"/>
          <w:spacing w:val="1"/>
          <w:sz w:val="28"/>
        </w:rPr>
        <w:t xml:space="preserve"> </w:t>
      </w:r>
      <w:r>
        <w:rPr>
          <w:color w:val="FF9A00"/>
          <w:sz w:val="28"/>
        </w:rPr>
        <w:t>Service</w:t>
      </w:r>
      <w:r>
        <w:rPr>
          <w:color w:val="FF9A00"/>
          <w:spacing w:val="3"/>
          <w:sz w:val="28"/>
        </w:rPr>
        <w:t xml:space="preserve"> </w:t>
      </w:r>
      <w:r>
        <w:rPr>
          <w:color w:val="FF9A00"/>
          <w:sz w:val="28"/>
        </w:rPr>
        <w:t>and</w:t>
      </w:r>
      <w:r>
        <w:rPr>
          <w:color w:val="FF9A00"/>
          <w:spacing w:val="3"/>
          <w:sz w:val="28"/>
        </w:rPr>
        <w:t xml:space="preserve"> </w:t>
      </w:r>
      <w:r>
        <w:rPr>
          <w:color w:val="FF9A00"/>
          <w:sz w:val="28"/>
        </w:rPr>
        <w:t>Works</w:t>
      </w:r>
      <w:r>
        <w:rPr>
          <w:color w:val="FF9A00"/>
          <w:spacing w:val="2"/>
          <w:sz w:val="28"/>
        </w:rPr>
        <w:t xml:space="preserve"> </w:t>
      </w:r>
      <w:r>
        <w:rPr>
          <w:color w:val="FF9A00"/>
          <w:sz w:val="28"/>
        </w:rPr>
        <w:t>Contractors</w:t>
      </w:r>
    </w:p>
    <w:p w14:paraId="262C22A4"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639A494"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6C6B81AD"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735AC7B9"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7CAD0A66"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1574F78C" w14:textId="77777777" w:rsidR="0080598A" w:rsidRPr="009C4E06" w:rsidRDefault="0080598A" w:rsidP="0080598A">
      <w:pPr>
        <w:ind w:left="567" w:hanging="567"/>
        <w:jc w:val="both"/>
        <w:rPr>
          <w:rFonts w:ascii="Franklin Gothic Book" w:hAnsi="Franklin Gothic Book"/>
          <w:sz w:val="20"/>
          <w:szCs w:val="20"/>
          <w:lang w:val="en-GB"/>
        </w:rPr>
      </w:pPr>
    </w:p>
    <w:p w14:paraId="43497F84" w14:textId="77777777" w:rsidR="0080598A" w:rsidRPr="009C4E06" w:rsidRDefault="0080598A" w:rsidP="0080598A">
      <w:pPr>
        <w:pStyle w:val="ListParagraph"/>
        <w:numPr>
          <w:ilvl w:val="0"/>
          <w:numId w:val="16"/>
        </w:numPr>
        <w:spacing w:after="0" w:line="259" w:lineRule="auto"/>
        <w:ind w:left="567" w:hanging="567"/>
        <w:jc w:val="both"/>
        <w:rPr>
          <w:rFonts w:ascii="Franklin Gothic Book" w:hAnsi="Franklin Gothic Book"/>
          <w:b/>
          <w:bCs/>
          <w:sz w:val="20"/>
          <w:szCs w:val="20"/>
        </w:rPr>
        <w:sectPr w:rsidR="0080598A" w:rsidRPr="009C4E06" w:rsidSect="00A8445C">
          <w:footerReference w:type="default" r:id="rId16"/>
          <w:pgSz w:w="11906" w:h="16838"/>
          <w:pgMar w:top="720" w:right="720" w:bottom="720" w:left="720" w:header="708" w:footer="708" w:gutter="0"/>
          <w:cols w:space="708"/>
          <w:docGrid w:linePitch="360"/>
        </w:sectPr>
      </w:pPr>
    </w:p>
    <w:p w14:paraId="75ADB3A1" w14:textId="77777777" w:rsidR="0080598A" w:rsidRPr="000E0E44" w:rsidRDefault="0080598A" w:rsidP="0080598A">
      <w:pPr>
        <w:pStyle w:val="ListParagraph"/>
        <w:numPr>
          <w:ilvl w:val="0"/>
          <w:numId w:val="16"/>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applicable laws and these ethical standards</w:t>
      </w:r>
    </w:p>
    <w:p w14:paraId="23D12F09"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2B063660" w14:textId="77777777" w:rsidR="0080598A" w:rsidRPr="000E0E44" w:rsidRDefault="0080598A" w:rsidP="0080598A">
      <w:pPr>
        <w:pStyle w:val="ListParagraph"/>
        <w:numPr>
          <w:ilvl w:val="0"/>
          <w:numId w:val="1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Meet the ethical standards in this declaration (‘ethical standards’)</w:t>
      </w:r>
    </w:p>
    <w:p w14:paraId="2860CD01" w14:textId="77777777" w:rsidR="0080598A" w:rsidRPr="000E0E44" w:rsidRDefault="0080598A" w:rsidP="0080598A">
      <w:pPr>
        <w:pStyle w:val="ListParagraph"/>
        <w:numPr>
          <w:ilvl w:val="0"/>
          <w:numId w:val="1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Ensure that any party representing us, including but not limited to: </w:t>
      </w:r>
    </w:p>
    <w:p w14:paraId="24A567D2"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88CAF90"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48382411"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CCC8AA6"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3DEFE06A"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368121BE"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12F84AB2"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A564BE1" w14:textId="77777777" w:rsidR="0080598A" w:rsidRPr="000E0E44" w:rsidRDefault="0080598A" w:rsidP="0080598A">
      <w:pPr>
        <w:jc w:val="both"/>
        <w:rPr>
          <w:rFonts w:ascii="Franklin Gothic Book" w:hAnsi="Franklin Gothic Book"/>
          <w:sz w:val="20"/>
          <w:szCs w:val="20"/>
          <w:lang w:val="en-GB"/>
        </w:rPr>
      </w:pPr>
    </w:p>
    <w:p w14:paraId="3BA9DFF0"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7F00D4EC"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Explain to NRC in what way we do not currently meet the ethical standards</w:t>
      </w:r>
    </w:p>
    <w:p w14:paraId="5DF560A9"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Agree a plan and timeline with NRC to implement changes that allow us to meet the ethical standards</w:t>
      </w:r>
    </w:p>
    <w:p w14:paraId="298A2836"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Provide regular updates to NRC on the implementation plan. </w:t>
      </w:r>
    </w:p>
    <w:p w14:paraId="343559EA" w14:textId="77777777" w:rsidR="0080598A" w:rsidRPr="000E0E44" w:rsidRDefault="0080598A" w:rsidP="0080598A">
      <w:pPr>
        <w:ind w:left="284" w:hanging="284"/>
        <w:jc w:val="both"/>
        <w:rPr>
          <w:rFonts w:ascii="Franklin Gothic Book" w:hAnsi="Franklin Gothic Book"/>
          <w:sz w:val="20"/>
          <w:szCs w:val="20"/>
          <w:lang w:val="en-GB"/>
        </w:rPr>
      </w:pPr>
    </w:p>
    <w:p w14:paraId="7DC7259E" w14:textId="77777777" w:rsidR="0080598A" w:rsidRPr="000E0E44" w:rsidRDefault="0080598A" w:rsidP="0080598A">
      <w:pPr>
        <w:pStyle w:val="ListParagraph"/>
        <w:numPr>
          <w:ilvl w:val="0"/>
          <w:numId w:val="16"/>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status</w:t>
      </w:r>
    </w:p>
    <w:p w14:paraId="5BFB26C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D0B1D85"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vanish/>
          <w:sz w:val="20"/>
          <w:szCs w:val="20"/>
        </w:rPr>
      </w:pPr>
    </w:p>
    <w:p w14:paraId="3E785BDF"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vanish/>
          <w:sz w:val="20"/>
          <w:szCs w:val="20"/>
        </w:rPr>
      </w:pPr>
    </w:p>
    <w:p w14:paraId="2A694AB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made an offer, payment, consideration or benefit of any kind, which constitutes illegal or corrupt practice, directly or indirectly, as an inducement or reward in relation to the tendering, awarding or execution of the Contract.</w:t>
      </w:r>
    </w:p>
    <w:p w14:paraId="2463F3A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involved in any form of fraud, corruption, collusion, coercive practice, bribery, involvement in a criminal organisation or other illegal activity</w:t>
      </w:r>
    </w:p>
    <w:p w14:paraId="2986DE6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insolvent, in receivership, bankrupt, or being wound up</w:t>
      </w:r>
    </w:p>
    <w:p w14:paraId="360DF61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suspended activities</w:t>
      </w:r>
    </w:p>
    <w:p w14:paraId="50A7D6A8"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subject to legal proceedings related to 2.1</w:t>
      </w:r>
    </w:p>
    <w:p w14:paraId="51E2CB3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at any time been found guilty and sentenced by a court, whether in the country of employment or abroad, for a criminal offence in respect of children or vulnerable adults</w:t>
      </w:r>
    </w:p>
    <w:p w14:paraId="049BC5B2"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engaged in:</w:t>
      </w:r>
    </w:p>
    <w:p w14:paraId="66FBEBAB"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98CED30"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E74441F"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2D663281"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44AC3F27" w14:textId="77777777" w:rsidR="0080598A" w:rsidRPr="000E0E44" w:rsidRDefault="0080598A" w:rsidP="0080598A">
      <w:pPr>
        <w:ind w:left="284" w:hanging="284"/>
        <w:jc w:val="both"/>
        <w:rPr>
          <w:rFonts w:ascii="Franklin Gothic Book" w:hAnsi="Franklin Gothic Book"/>
          <w:sz w:val="20"/>
          <w:szCs w:val="20"/>
          <w:lang w:val="en-GB"/>
        </w:rPr>
      </w:pPr>
    </w:p>
    <w:p w14:paraId="1EFF8F2A"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Conflicts of Interest </w:t>
      </w:r>
    </w:p>
    <w:p w14:paraId="4D24097C" w14:textId="77777777" w:rsidR="0080598A" w:rsidRPr="000E0E44" w:rsidRDefault="0080598A" w:rsidP="0080598A">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7" w:history="1">
        <w:r w:rsidRPr="4F2D93B3">
          <w:rPr>
            <w:rStyle w:val="Hyperlink"/>
            <w:rFonts w:ascii="Franklin Gothic Book" w:hAnsi="Franklin Gothic Book"/>
            <w:sz w:val="20"/>
            <w:szCs w:val="20"/>
          </w:rPr>
          <w:t>NRC’s Conflict of Interest Policy (the Policy).</w:t>
        </w:r>
      </w:hyperlink>
    </w:p>
    <w:p w14:paraId="7A8CC1F8" w14:textId="77777777" w:rsidR="0080598A" w:rsidRPr="00AF1AC9" w:rsidRDefault="0080598A" w:rsidP="0080598A">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8"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9"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04FA44D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02F24B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7B9FBCE4" w14:textId="77777777" w:rsidR="0080598A" w:rsidRPr="000E0E44" w:rsidRDefault="0080598A" w:rsidP="0080598A">
      <w:pPr>
        <w:ind w:left="284" w:hanging="284"/>
        <w:jc w:val="both"/>
        <w:rPr>
          <w:rFonts w:ascii="Franklin Gothic Book" w:hAnsi="Franklin Gothic Book"/>
          <w:sz w:val="20"/>
          <w:szCs w:val="20"/>
          <w:lang w:val="en-GB"/>
        </w:rPr>
      </w:pPr>
    </w:p>
    <w:p w14:paraId="3A1E7D2D"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national law</w:t>
      </w:r>
    </w:p>
    <w:p w14:paraId="3EB4F50C"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F29B50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laws and regulations in effect in the country or countries where the Contract will be carried out.</w:t>
      </w:r>
    </w:p>
    <w:p w14:paraId="3E13E94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export laws concerning the country or countries where the Contract will be carried out.</w:t>
      </w:r>
    </w:p>
    <w:p w14:paraId="1CE900B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registered with the relevant government authority with regard to taxation for the duration of the Contract.</w:t>
      </w:r>
    </w:p>
    <w:p w14:paraId="31CC4D1C"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pay taxes according to all applicable national laws and regulations for the duration of the Contract.</w:t>
      </w:r>
    </w:p>
    <w:p w14:paraId="05B6F79A" w14:textId="77777777" w:rsidR="0080598A" w:rsidRPr="000E0E44" w:rsidRDefault="0080598A" w:rsidP="0080598A">
      <w:pPr>
        <w:ind w:left="284" w:hanging="284"/>
        <w:jc w:val="both"/>
        <w:rPr>
          <w:rFonts w:ascii="Franklin Gothic Book" w:hAnsi="Franklin Gothic Book"/>
          <w:sz w:val="20"/>
          <w:szCs w:val="20"/>
          <w:lang w:val="en-GB"/>
        </w:rPr>
      </w:pPr>
    </w:p>
    <w:p w14:paraId="57458CE9"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labour standards</w:t>
      </w:r>
    </w:p>
    <w:p w14:paraId="223BA8CE"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65C7985D"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352D0419" w14:textId="77777777" w:rsidR="0080598A"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1B030488" w14:textId="77777777" w:rsidR="0080598A" w:rsidRPr="000E0E44" w:rsidRDefault="0080598A" w:rsidP="0080598A">
      <w:pPr>
        <w:jc w:val="both"/>
        <w:rPr>
          <w:rFonts w:ascii="Franklin Gothic Book" w:hAnsi="Franklin Gothic Book"/>
          <w:sz w:val="20"/>
          <w:szCs w:val="20"/>
          <w:lang w:val="en-GB"/>
        </w:rPr>
      </w:pPr>
    </w:p>
    <w:p w14:paraId="5DD199E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Conditions</w:t>
      </w:r>
    </w:p>
    <w:p w14:paraId="4D099A6A"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receive a contract of employment that is written in a language they understand.</w:t>
      </w:r>
    </w:p>
    <w:p w14:paraId="0475C581"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are free to leave after giving reasonable notice.</w:t>
      </w:r>
    </w:p>
    <w:p w14:paraId="3526960B"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have the right to join or form trade unions of their own choosing and to bargain collectively.</w:t>
      </w:r>
    </w:p>
    <w:p w14:paraId="2456F5F8"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worker is required to lodge ‘deposits’ or identity papers or immigration documents in order to obtain employment.</w:t>
      </w:r>
    </w:p>
    <w:p w14:paraId="3726F9FE"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Wages and benefits</w:t>
      </w:r>
    </w:p>
    <w:p w14:paraId="6D516960" w14:textId="77777777" w:rsidR="0080598A" w:rsidRPr="000E0E44" w:rsidRDefault="0080598A" w:rsidP="0080598A">
      <w:pPr>
        <w:pStyle w:val="ListParagraph"/>
        <w:numPr>
          <w:ilvl w:val="1"/>
          <w:numId w:val="1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Wages and benefits paid for a standard working week meet, at a minimum, national legal standards or industry benchmark standards, whichever is higher. Wages are always sufficient to meet basic needs. </w:t>
      </w:r>
    </w:p>
    <w:p w14:paraId="67447B7D" w14:textId="77777777" w:rsidR="0080598A" w:rsidRPr="000E0E44" w:rsidRDefault="0080598A" w:rsidP="0080598A">
      <w:pPr>
        <w:pStyle w:val="ListParagraph"/>
        <w:numPr>
          <w:ilvl w:val="1"/>
          <w:numId w:val="1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deductions from wages are made as a disciplinary measure.</w:t>
      </w:r>
    </w:p>
    <w:p w14:paraId="49424EB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time</w:t>
      </w:r>
    </w:p>
    <w:p w14:paraId="0FD38AD2" w14:textId="77777777" w:rsidR="0080598A" w:rsidRPr="000E0E44" w:rsidRDefault="0080598A" w:rsidP="0080598A">
      <w:pPr>
        <w:pStyle w:val="ListParagraph"/>
        <w:numPr>
          <w:ilvl w:val="1"/>
          <w:numId w:val="2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Working hours comply with national laws and benchmark industry standards, whichever affords greater protection. Whenever possible working hours do not exceed 48 hours per week (8 hours per day).</w:t>
      </w:r>
    </w:p>
    <w:p w14:paraId="41814BD1" w14:textId="77777777" w:rsidR="0080598A" w:rsidRPr="000E0E44" w:rsidRDefault="0080598A" w:rsidP="0080598A">
      <w:pPr>
        <w:pStyle w:val="ListParagraph"/>
        <w:numPr>
          <w:ilvl w:val="1"/>
          <w:numId w:val="2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are provided with at least one day off for every 7-day period.</w:t>
      </w:r>
    </w:p>
    <w:p w14:paraId="18466D3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Health and safety</w:t>
      </w:r>
    </w:p>
    <w:p w14:paraId="60D98E9B"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Steps are taken to prevent accidents and injury to health arising out of, associated with, or occurring in, the course of work, by minimizing, so far as is reasonably practicable, the causes of hazards inherent in the working environment. </w:t>
      </w:r>
    </w:p>
    <w:p w14:paraId="1540BB29"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receive regular and documented health and safety training, and such training is repeated for new workers.</w:t>
      </w:r>
    </w:p>
    <w:p w14:paraId="6F58C81E"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have access to clean toilet facilities and to potable water, and, if appropriate, sanitary facilities for food storage is provided.</w:t>
      </w:r>
    </w:p>
    <w:p w14:paraId="3C0217E4"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Accommodation, where provided, is clean, safe and adequately ventilated.</w:t>
      </w:r>
    </w:p>
    <w:p w14:paraId="375B5C5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Discrimination and abuse</w:t>
      </w:r>
    </w:p>
    <w:p w14:paraId="46F37A7C"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No worker is forced, bonded or an involuntary prison worker. </w:t>
      </w:r>
    </w:p>
    <w:p w14:paraId="05AEB5F3"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There is no discrimination at the workplace based on ethnic background, religion, age, disability, gender, marital status, sexual orientation, union membership or political affiliation. </w:t>
      </w:r>
    </w:p>
    <w:p w14:paraId="1A86E905"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Measures are in place to protect workers from sexually intrusive, threatening, insulting or exploitative behaviour, and from discrimination or termination of employment on unjustifiable grounds, e.g. marriage, pregnancy, parenthood or HIV status.</w:t>
      </w:r>
    </w:p>
    <w:p w14:paraId="44A63211"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Physical abuse or punishment, or threats of physical abuse, sexual or other harassment and verbal abuse, as well as other forms of intimidation, are prohibited.</w:t>
      </w:r>
    </w:p>
    <w:p w14:paraId="36DB9A6E"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Persons under 18</w:t>
      </w:r>
    </w:p>
    <w:p w14:paraId="21C04927" w14:textId="77777777" w:rsidR="0080598A" w:rsidRPr="000E0E44" w:rsidRDefault="0080598A" w:rsidP="0080598A">
      <w:pPr>
        <w:pStyle w:val="ListParagraph"/>
        <w:numPr>
          <w:ilvl w:val="0"/>
          <w:numId w:val="2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persons under the age of 18 shall be engaged in work which is hazardous to their health or safety, including night work.</w:t>
      </w:r>
    </w:p>
    <w:p w14:paraId="68C312D1" w14:textId="77777777" w:rsidR="0080598A" w:rsidRPr="000E0E44" w:rsidRDefault="0080598A" w:rsidP="0080598A">
      <w:pPr>
        <w:pStyle w:val="ListParagraph"/>
        <w:numPr>
          <w:ilvl w:val="0"/>
          <w:numId w:val="2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 working hours and nature of work of any worker who is under the age of 18 shall not interfere with their opportunity to complete his or her education. </w:t>
      </w:r>
    </w:p>
    <w:p w14:paraId="1EB5B7DD" w14:textId="77777777" w:rsidR="0080598A" w:rsidRDefault="0080598A" w:rsidP="0080598A">
      <w:pPr>
        <w:ind w:left="284" w:hanging="284"/>
        <w:jc w:val="both"/>
        <w:rPr>
          <w:rFonts w:ascii="Franklin Gothic Book" w:hAnsi="Franklin Gothic Book"/>
          <w:sz w:val="20"/>
          <w:szCs w:val="20"/>
          <w:lang w:val="en-GB"/>
        </w:rPr>
      </w:pPr>
    </w:p>
    <w:p w14:paraId="3C5B6E41" w14:textId="77777777" w:rsidR="0080598A" w:rsidRPr="000E0E44" w:rsidRDefault="0080598A" w:rsidP="0080598A">
      <w:pPr>
        <w:ind w:left="284" w:hanging="284"/>
        <w:jc w:val="both"/>
        <w:rPr>
          <w:rFonts w:ascii="Franklin Gothic Book" w:hAnsi="Franklin Gothic Book"/>
          <w:sz w:val="20"/>
          <w:szCs w:val="20"/>
          <w:lang w:val="en-GB"/>
        </w:rPr>
      </w:pPr>
    </w:p>
    <w:p w14:paraId="1AA18CB5" w14:textId="77777777" w:rsidR="0080598A" w:rsidRPr="000E0E44" w:rsidRDefault="0080598A" w:rsidP="0080598A">
      <w:pPr>
        <w:jc w:val="both"/>
        <w:rPr>
          <w:rFonts w:ascii="Franklin Gothic Book" w:hAnsi="Franklin Gothic Book"/>
          <w:b/>
          <w:bCs/>
          <w:color w:val="A6A6A6" w:themeColor="background1" w:themeShade="A6"/>
          <w:sz w:val="20"/>
          <w:szCs w:val="20"/>
          <w:lang w:val="en-GB"/>
        </w:rPr>
      </w:pPr>
    </w:p>
    <w:p w14:paraId="429FAE1B"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the environmental standards</w:t>
      </w:r>
    </w:p>
    <w:p w14:paraId="02E71E0D"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77787CD6"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45A0CB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respect national and international environmental legislation and regulation.</w:t>
      </w:r>
    </w:p>
    <w:p w14:paraId="6DA69355"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A6F0F5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01ABCF4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carefully manage hazardous chemicals and other substances in accordance with documented safety procedures.</w:t>
      </w:r>
    </w:p>
    <w:p w14:paraId="373B8E64" w14:textId="77777777" w:rsidR="0080598A" w:rsidRPr="000E0E44" w:rsidRDefault="0080598A" w:rsidP="0080598A">
      <w:pPr>
        <w:ind w:left="284" w:hanging="284"/>
        <w:jc w:val="both"/>
        <w:rPr>
          <w:rFonts w:ascii="Franklin Gothic Book" w:hAnsi="Franklin Gothic Book"/>
          <w:sz w:val="20"/>
          <w:szCs w:val="20"/>
          <w:lang w:val="en-GB"/>
        </w:rPr>
      </w:pPr>
    </w:p>
    <w:p w14:paraId="02D263A2"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from sexual exploitation and abuse</w:t>
      </w:r>
    </w:p>
    <w:p w14:paraId="5C44E50A"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5A138A66"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3AB14CC3"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sexual misconduct seriously and ensure that any employee found to have carried out sexual misconduct will be subject to disciplinary action.</w:t>
      </w:r>
    </w:p>
    <w:p w14:paraId="3EDAA94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none of our employees engage in any sexual activity with persons (adult or child) in relation with this contract regardless of the age of majority or consent locally.  </w:t>
      </w:r>
    </w:p>
    <w:p w14:paraId="659D243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none of our employees produce, procure, distribute or use sexually explicit material in any activities under the Contract or on any sites used under the Contract.</w:t>
      </w:r>
    </w:p>
    <w:p w14:paraId="5882615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1CDE066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incident or complaint of sexual misconduct or child abuse related to the activities carried out under the Contract through NRC’s PSEA and Safeguarding Unit at psea@nrc.no. </w:t>
      </w:r>
    </w:p>
    <w:p w14:paraId="0CA85A30"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shall report any known or reported sexual relationship between our employees and NRC staff to NRC.</w:t>
      </w:r>
    </w:p>
    <w:p w14:paraId="3198A2D4" w14:textId="77777777" w:rsidR="0080598A" w:rsidRPr="000E0E44" w:rsidRDefault="0080598A" w:rsidP="0080598A">
      <w:pPr>
        <w:ind w:left="284" w:hanging="284"/>
        <w:jc w:val="both"/>
        <w:rPr>
          <w:rFonts w:ascii="Franklin Gothic Book" w:hAnsi="Franklin Gothic Book"/>
          <w:sz w:val="20"/>
          <w:szCs w:val="20"/>
          <w:lang w:val="en-GB"/>
        </w:rPr>
      </w:pPr>
    </w:p>
    <w:p w14:paraId="47AB6C1E"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of children</w:t>
      </w:r>
    </w:p>
    <w:p w14:paraId="165F9138"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6B52CE68"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2C56D68"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support and protect the complainant, survivors and witnesses of any raised incidents or complaints of sexual misconduct or child abuse.</w:t>
      </w:r>
    </w:p>
    <w:p w14:paraId="4B0311E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our employees will not abuse or exploit children or act in a manner that may place a child at risk of harm.</w:t>
      </w:r>
    </w:p>
    <w:p w14:paraId="4FD2FD6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our employees are not left alone with children. </w:t>
      </w:r>
    </w:p>
    <w:p w14:paraId="6C4FFF2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our employees will not ask children for personal contact details without a valid reason to do so.</w:t>
      </w:r>
    </w:p>
    <w:p w14:paraId="53FC77D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listen, to the best of our ability, to children’s views and opinions and treat boys and girls in a manner that is respectful of their rights and dignity during the performance of the Contract.</w:t>
      </w:r>
    </w:p>
    <w:p w14:paraId="178EA34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suspicion of child safeguarding concerns through the Complaints and Feedback Mechanism, provided by the NRC contract focal point and at </w:t>
      </w:r>
      <w:hyperlink r:id="rId20" w:history="1">
        <w:r w:rsidRPr="000E0E44">
          <w:rPr>
            <w:rStyle w:val="Hyperlink"/>
            <w:rFonts w:ascii="Franklin Gothic Book" w:hAnsi="Franklin Gothic Book"/>
            <w:sz w:val="20"/>
            <w:szCs w:val="20"/>
          </w:rPr>
          <w:t>psea@nrc.no</w:t>
        </w:r>
      </w:hyperlink>
      <w:r w:rsidRPr="000E0E44">
        <w:rPr>
          <w:rFonts w:ascii="Franklin Gothic Book" w:hAnsi="Franklin Gothic Book"/>
          <w:sz w:val="20"/>
          <w:szCs w:val="20"/>
        </w:rPr>
        <w:t>.</w:t>
      </w:r>
    </w:p>
    <w:p w14:paraId="561A1C9A" w14:textId="77777777" w:rsidR="0080598A" w:rsidRPr="000E0E44" w:rsidRDefault="0080598A" w:rsidP="0080598A">
      <w:pPr>
        <w:ind w:left="284" w:hanging="284"/>
        <w:jc w:val="both"/>
        <w:rPr>
          <w:rFonts w:ascii="Franklin Gothic Book" w:hAnsi="Franklin Gothic Book"/>
          <w:sz w:val="20"/>
          <w:szCs w:val="20"/>
          <w:lang w:val="en-GB"/>
        </w:rPr>
      </w:pPr>
    </w:p>
    <w:p w14:paraId="42C822ED"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anti-human trafficking </w:t>
      </w:r>
    </w:p>
    <w:p w14:paraId="12F0B5EB"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77FA75A"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743FD4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solicit persons for the purpose of employment, or offer employment by means of materially false or</w:t>
      </w:r>
      <w:r>
        <w:rPr>
          <w:rFonts w:ascii="Franklin Gothic Book" w:hAnsi="Franklin Gothic Book"/>
          <w:sz w:val="20"/>
          <w:szCs w:val="20"/>
        </w:rPr>
        <w:t xml:space="preserve"> f</w:t>
      </w:r>
      <w:r w:rsidRPr="000E0E44">
        <w:rPr>
          <w:rFonts w:ascii="Franklin Gothic Book" w:hAnsi="Franklin Gothic Book"/>
          <w:sz w:val="20"/>
          <w:szCs w:val="20"/>
        </w:rPr>
        <w:t>raudulent pretences, representations, or promises.</w:t>
      </w:r>
    </w:p>
    <w:p w14:paraId="4657DDD0"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charge employees recruitment fees.</w:t>
      </w:r>
    </w:p>
    <w:p w14:paraId="33E552AC"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provide or arrange housing for employees that does not meet host country housing and safety standards.</w:t>
      </w:r>
    </w:p>
    <w:p w14:paraId="7FA16FB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report any suspected violations of this clause to NRC immediately.  </w:t>
      </w:r>
    </w:p>
    <w:p w14:paraId="6F47BA83"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make our Representatives aware of the trafficking related prohibitions outlined above and share the Global Human Trafficking Hotline Information with them (1-844-888-FREE, </w:t>
      </w:r>
      <w:hyperlink r:id="rId21" w:history="1">
        <w:r w:rsidRPr="000E0E44">
          <w:rPr>
            <w:rStyle w:val="Hyperlink"/>
            <w:rFonts w:ascii="Franklin Gothic Book" w:hAnsi="Franklin Gothic Book"/>
            <w:sz w:val="20"/>
            <w:szCs w:val="20"/>
          </w:rPr>
          <w:t>help@befree.org</w:t>
        </w:r>
      </w:hyperlink>
      <w:r w:rsidRPr="000E0E44">
        <w:rPr>
          <w:rFonts w:ascii="Franklin Gothic Book" w:hAnsi="Franklin Gothic Book"/>
          <w:sz w:val="20"/>
          <w:szCs w:val="20"/>
        </w:rPr>
        <w:t>).</w:t>
      </w:r>
    </w:p>
    <w:p w14:paraId="2DCB1752" w14:textId="77777777" w:rsidR="0080598A" w:rsidRPr="000E0E44" w:rsidRDefault="0080598A" w:rsidP="0080598A">
      <w:pPr>
        <w:ind w:left="284" w:hanging="284"/>
        <w:jc w:val="both"/>
        <w:rPr>
          <w:rFonts w:ascii="Franklin Gothic Book" w:hAnsi="Franklin Gothic Book"/>
          <w:sz w:val="20"/>
          <w:szCs w:val="20"/>
          <w:lang w:val="en-GB"/>
        </w:rPr>
      </w:pPr>
    </w:p>
    <w:p w14:paraId="634A75A3"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General</w:t>
      </w:r>
    </w:p>
    <w:p w14:paraId="3A8FC7AE"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8EC3368"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kept on file for a period of 10 years.</w:t>
      </w:r>
    </w:p>
    <w:p w14:paraId="587CE46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updated every year or more often as appropriate.</w:t>
      </w:r>
    </w:p>
    <w:p w14:paraId="4A5382DC"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We must inform NRC immediately in the event that there is a change to the Declaration.</w:t>
      </w:r>
    </w:p>
    <w:p w14:paraId="00D00F4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NRC may perform checks to verify that the ethical standards are adhered to and shall be granted reasonable access to our premises and to our documentation, computer systems etc, in order to be allowed to do so.  </w:t>
      </w:r>
    </w:p>
    <w:p w14:paraId="48E7236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In the event that NRC deem that we fail to meet or are not taking appropriate steps to meet, the ethical standards, NRC may immediately terminate any and all contracts and agreements we have with them and at no cost to NRC. </w:t>
      </w:r>
    </w:p>
    <w:p w14:paraId="664730D7" w14:textId="77777777" w:rsidR="0080598A" w:rsidRPr="000E0E44" w:rsidRDefault="0080598A" w:rsidP="0080598A">
      <w:pPr>
        <w:ind w:left="284" w:hanging="284"/>
        <w:jc w:val="both"/>
        <w:rPr>
          <w:rFonts w:ascii="Franklin Gothic Book" w:hAnsi="Franklin Gothic Book"/>
          <w:sz w:val="20"/>
          <w:szCs w:val="20"/>
          <w:lang w:val="en-GB"/>
        </w:rPr>
      </w:pPr>
    </w:p>
    <w:p w14:paraId="54299367"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Requirement to notify NRC</w:t>
      </w:r>
    </w:p>
    <w:p w14:paraId="5A08B474"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1AFF9E6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Any allegations of alleged corruption, sexual exploitation or abuse, or child abuse are made against us or, to the best our knowledge, our Representatives, during the Contract, whether relating to the Contract or not. </w:t>
      </w:r>
    </w:p>
    <w:p w14:paraId="5B6CD492" w14:textId="77777777" w:rsidR="0080598A" w:rsidRPr="009C4E06" w:rsidRDefault="0080598A" w:rsidP="0080598A">
      <w:pPr>
        <w:pStyle w:val="ListParagraph"/>
        <w:numPr>
          <w:ilvl w:val="1"/>
          <w:numId w:val="18"/>
        </w:numPr>
        <w:spacing w:after="0" w:line="259" w:lineRule="auto"/>
        <w:ind w:left="426" w:hanging="426"/>
        <w:jc w:val="both"/>
        <w:rPr>
          <w:rFonts w:ascii="Franklin Gothic Book" w:hAnsi="Franklin Gothic Book"/>
          <w:sz w:val="19"/>
          <w:szCs w:val="19"/>
        </w:rPr>
      </w:pPr>
      <w:r w:rsidRPr="000E0E44">
        <w:rPr>
          <w:rFonts w:ascii="Franklin Gothic Book" w:hAnsi="Franklin Gothic Book"/>
          <w:sz w:val="20"/>
          <w:szCs w:val="20"/>
        </w:rPr>
        <w:t xml:space="preserve">Any allegations are made, or any changes occur, in relation to any of the declarations made herein </w:t>
      </w:r>
    </w:p>
    <w:p w14:paraId="7923C83E" w14:textId="77777777" w:rsidR="0080598A" w:rsidRPr="009C4E06" w:rsidRDefault="0080598A" w:rsidP="0080598A">
      <w:pPr>
        <w:ind w:left="567" w:hanging="567"/>
        <w:jc w:val="both"/>
        <w:rPr>
          <w:rFonts w:ascii="Franklin Gothic Book" w:hAnsi="Franklin Gothic Book"/>
          <w:sz w:val="20"/>
          <w:szCs w:val="20"/>
          <w:lang w:val="en-GB"/>
        </w:rPr>
        <w:sectPr w:rsidR="0080598A" w:rsidRPr="009C4E06" w:rsidSect="00A8445C">
          <w:type w:val="continuous"/>
          <w:pgSz w:w="11906" w:h="16838"/>
          <w:pgMar w:top="720" w:right="720" w:bottom="720" w:left="720" w:header="680" w:footer="397" w:gutter="0"/>
          <w:cols w:num="2" w:sep="1" w:space="284"/>
          <w:docGrid w:linePitch="360"/>
        </w:sectPr>
      </w:pPr>
    </w:p>
    <w:p w14:paraId="6CC5DF3E" w14:textId="77777777" w:rsidR="0080598A" w:rsidRPr="009C4E06" w:rsidRDefault="0080598A" w:rsidP="0080598A">
      <w:pPr>
        <w:ind w:left="567" w:hanging="567"/>
        <w:jc w:val="both"/>
        <w:rPr>
          <w:rFonts w:ascii="Franklin Gothic Book" w:hAnsi="Franklin Gothic Book"/>
          <w:sz w:val="20"/>
          <w:szCs w:val="20"/>
          <w:lang w:val="en-GB"/>
        </w:rPr>
      </w:pPr>
    </w:p>
    <w:p w14:paraId="7E123CF0" w14:textId="77777777" w:rsidR="0080598A" w:rsidRPr="009C4E06" w:rsidRDefault="0080598A" w:rsidP="0080598A">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80598A" w:rsidRPr="009C4E06" w14:paraId="6D132C92" w14:textId="77777777" w:rsidTr="00852E3B">
        <w:trPr>
          <w:trHeight w:val="680"/>
        </w:trPr>
        <w:tc>
          <w:tcPr>
            <w:tcW w:w="1559" w:type="dxa"/>
            <w:vAlign w:val="center"/>
          </w:tcPr>
          <w:p w14:paraId="1CB8C74A"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7C21E59" w14:textId="77777777" w:rsidR="0080598A" w:rsidRPr="009C4E06" w:rsidRDefault="0080598A" w:rsidP="00852E3B">
            <w:pPr>
              <w:jc w:val="both"/>
              <w:rPr>
                <w:rFonts w:ascii="Franklin Gothic Book" w:hAnsi="Franklin Gothic Book"/>
                <w:sz w:val="20"/>
                <w:szCs w:val="20"/>
                <w:lang w:val="en-GB"/>
              </w:rPr>
            </w:pPr>
          </w:p>
        </w:tc>
      </w:tr>
      <w:tr w:rsidR="0080598A" w:rsidRPr="009C4E06" w14:paraId="6DD46ABC" w14:textId="77777777" w:rsidTr="00852E3B">
        <w:trPr>
          <w:trHeight w:val="454"/>
        </w:trPr>
        <w:tc>
          <w:tcPr>
            <w:tcW w:w="1559" w:type="dxa"/>
            <w:vAlign w:val="center"/>
          </w:tcPr>
          <w:p w14:paraId="13A1E124"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446DE8C" w14:textId="77777777" w:rsidR="0080598A" w:rsidRPr="009C4E06" w:rsidRDefault="0080598A" w:rsidP="00852E3B">
            <w:pPr>
              <w:jc w:val="both"/>
              <w:rPr>
                <w:rFonts w:ascii="Franklin Gothic Book" w:hAnsi="Franklin Gothic Book"/>
                <w:sz w:val="20"/>
                <w:szCs w:val="20"/>
                <w:lang w:val="en-GB"/>
              </w:rPr>
            </w:pPr>
          </w:p>
        </w:tc>
      </w:tr>
      <w:tr w:rsidR="0080598A" w:rsidRPr="009C4E06" w14:paraId="423C9DC7" w14:textId="77777777" w:rsidTr="00852E3B">
        <w:trPr>
          <w:trHeight w:val="454"/>
        </w:trPr>
        <w:tc>
          <w:tcPr>
            <w:tcW w:w="1559" w:type="dxa"/>
            <w:vAlign w:val="center"/>
          </w:tcPr>
          <w:p w14:paraId="090FB240"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3A35EFC8" w14:textId="77777777" w:rsidR="0080598A" w:rsidRPr="009C4E06" w:rsidRDefault="0080598A" w:rsidP="00852E3B">
            <w:pPr>
              <w:jc w:val="both"/>
              <w:rPr>
                <w:rFonts w:ascii="Franklin Gothic Book" w:hAnsi="Franklin Gothic Book"/>
                <w:sz w:val="20"/>
                <w:szCs w:val="20"/>
                <w:lang w:val="en-GB"/>
              </w:rPr>
            </w:pPr>
          </w:p>
        </w:tc>
      </w:tr>
      <w:tr w:rsidR="0080598A" w:rsidRPr="009C4E06" w14:paraId="0AA06A33" w14:textId="77777777" w:rsidTr="00852E3B">
        <w:trPr>
          <w:trHeight w:val="454"/>
        </w:trPr>
        <w:tc>
          <w:tcPr>
            <w:tcW w:w="1559" w:type="dxa"/>
            <w:vAlign w:val="center"/>
          </w:tcPr>
          <w:p w14:paraId="2A7DB821"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40DA5DA" w14:textId="77777777" w:rsidR="0080598A" w:rsidRPr="009C4E06" w:rsidRDefault="0080598A" w:rsidP="00852E3B">
            <w:pPr>
              <w:jc w:val="both"/>
              <w:rPr>
                <w:rFonts w:ascii="Franklin Gothic Book" w:hAnsi="Franklin Gothic Book"/>
                <w:sz w:val="20"/>
                <w:szCs w:val="20"/>
                <w:lang w:val="en-GB"/>
              </w:rPr>
            </w:pPr>
          </w:p>
        </w:tc>
      </w:tr>
      <w:tr w:rsidR="0080598A" w:rsidRPr="009C4E06" w14:paraId="13D811BE" w14:textId="77777777" w:rsidTr="00852E3B">
        <w:trPr>
          <w:trHeight w:val="454"/>
        </w:trPr>
        <w:tc>
          <w:tcPr>
            <w:tcW w:w="1559" w:type="dxa"/>
            <w:vAlign w:val="center"/>
          </w:tcPr>
          <w:p w14:paraId="4716DD60"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53378437" w14:textId="77777777" w:rsidR="0080598A" w:rsidRPr="009C4E06" w:rsidRDefault="0080598A" w:rsidP="00852E3B">
            <w:pPr>
              <w:jc w:val="both"/>
              <w:rPr>
                <w:rFonts w:ascii="Franklin Gothic Book" w:hAnsi="Franklin Gothic Book"/>
                <w:sz w:val="20"/>
                <w:szCs w:val="20"/>
                <w:lang w:val="en-GB"/>
              </w:rPr>
            </w:pPr>
          </w:p>
        </w:tc>
      </w:tr>
    </w:tbl>
    <w:p w14:paraId="632D5EBE" w14:textId="77777777" w:rsidR="0080598A" w:rsidRPr="009C4E06" w:rsidRDefault="0080598A" w:rsidP="0080598A">
      <w:pPr>
        <w:ind w:left="567" w:hanging="567"/>
        <w:jc w:val="both"/>
        <w:rPr>
          <w:rFonts w:ascii="Franklin Gothic Book" w:hAnsi="Franklin Gothic Book"/>
          <w:sz w:val="20"/>
          <w:szCs w:val="20"/>
          <w:lang w:val="en-GB"/>
        </w:rPr>
      </w:pPr>
    </w:p>
    <w:p w14:paraId="63BC21FF" w14:textId="130EF239" w:rsidR="006036F3" w:rsidRPr="0086216E" w:rsidRDefault="006036F3" w:rsidP="0080598A">
      <w:pPr>
        <w:pStyle w:val="BodyText"/>
        <w:spacing w:before="8"/>
        <w:rPr>
          <w:rFonts w:ascii="Franklin Gothic Book" w:hAnsi="Franklin Gothic Book"/>
          <w:lang w:val="en-GB"/>
        </w:rPr>
      </w:pPr>
    </w:p>
    <w:sectPr w:rsidR="006036F3" w:rsidRPr="0086216E" w:rsidSect="00A8445C">
      <w:headerReference w:type="default" r:id="rId22"/>
      <w:footerReference w:type="default" r:id="rId23"/>
      <w:pgSz w:w="12240" w:h="15840"/>
      <w:pgMar w:top="800" w:right="1080" w:bottom="860" w:left="1080" w:header="172"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F7C6F" w14:textId="77777777" w:rsidR="00821B27" w:rsidRDefault="00821B27" w:rsidP="00350FCD">
      <w:pPr>
        <w:spacing w:after="0" w:line="240" w:lineRule="auto"/>
      </w:pPr>
      <w:r>
        <w:separator/>
      </w:r>
    </w:p>
  </w:endnote>
  <w:endnote w:type="continuationSeparator" w:id="0">
    <w:p w14:paraId="38F7B282" w14:textId="77777777" w:rsidR="00821B27" w:rsidRDefault="00821B27" w:rsidP="00350FCD">
      <w:pPr>
        <w:spacing w:after="0" w:line="240" w:lineRule="auto"/>
      </w:pPr>
      <w:r>
        <w:continuationSeparator/>
      </w:r>
    </w:p>
  </w:endnote>
  <w:endnote w:type="continuationNotice" w:id="1">
    <w:p w14:paraId="2ADACF22" w14:textId="77777777" w:rsidR="00821B27" w:rsidRDefault="0082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6615ED35"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C55D81" w:rsidRPr="009E7702">
      <w:rPr>
        <w:rFonts w:ascii="Franklin Gothic Book" w:hAnsi="Franklin Gothic Book"/>
        <w:b/>
        <w:bCs/>
      </w:rPr>
      <w:t>SL/HG/ITB/004/2025</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5E988C1E" w14:textId="77777777" w:rsidR="0080598A" w:rsidRPr="009C4E06" w:rsidRDefault="0080598A" w:rsidP="009C4E06">
            <w:pPr>
              <w:pStyle w:val="Footer"/>
              <w:jc w:val="right"/>
            </w:pPr>
            <w:r w:rsidRPr="001D53E1">
              <w:rPr>
                <w:bCs/>
                <w:szCs w:val="24"/>
              </w:rPr>
              <w:fldChar w:fldCharType="begin"/>
            </w:r>
            <w:r w:rsidRPr="001D53E1">
              <w:rPr>
                <w:bCs/>
              </w:rPr>
              <w:instrText xml:space="preserve"> PAGE </w:instrText>
            </w:r>
            <w:r w:rsidRPr="001D53E1">
              <w:rPr>
                <w:bCs/>
                <w:szCs w:val="24"/>
              </w:rPr>
              <w:fldChar w:fldCharType="separate"/>
            </w:r>
            <w:r>
              <w:rPr>
                <w:bCs/>
                <w:noProof/>
              </w:rPr>
              <w:t>1</w:t>
            </w:r>
            <w:r w:rsidRPr="001D53E1">
              <w:rPr>
                <w:bCs/>
                <w:szCs w:val="24"/>
              </w:rPr>
              <w:fldChar w:fldCharType="end"/>
            </w:r>
            <w:r w:rsidRPr="001D53E1">
              <w:t xml:space="preserve"> of </w:t>
            </w:r>
            <w:r w:rsidRPr="001D53E1">
              <w:rPr>
                <w:bCs/>
                <w:szCs w:val="24"/>
              </w:rPr>
              <w:fldChar w:fldCharType="begin"/>
            </w:r>
            <w:r w:rsidRPr="001D53E1">
              <w:rPr>
                <w:bCs/>
              </w:rPr>
              <w:instrText xml:space="preserve"> NUMPAGES  </w:instrText>
            </w:r>
            <w:r w:rsidRPr="001D53E1">
              <w:rPr>
                <w:bCs/>
                <w:szCs w:val="24"/>
              </w:rPr>
              <w:fldChar w:fldCharType="separate"/>
            </w:r>
            <w:r>
              <w:rPr>
                <w:bCs/>
                <w:noProof/>
              </w:rPr>
              <w:t>4</w:t>
            </w:r>
            <w:r w:rsidRPr="001D53E1">
              <w:rPr>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EF4F" w14:textId="77777777" w:rsidR="006319AD" w:rsidRDefault="006319A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32E61" w14:textId="77777777" w:rsidR="00821B27" w:rsidRDefault="00821B27" w:rsidP="00350FCD">
      <w:pPr>
        <w:spacing w:after="0" w:line="240" w:lineRule="auto"/>
      </w:pPr>
      <w:r>
        <w:separator/>
      </w:r>
    </w:p>
  </w:footnote>
  <w:footnote w:type="continuationSeparator" w:id="0">
    <w:p w14:paraId="19E8C1AC" w14:textId="77777777" w:rsidR="00821B27" w:rsidRDefault="00821B27" w:rsidP="00350FCD">
      <w:pPr>
        <w:spacing w:after="0" w:line="240" w:lineRule="auto"/>
      </w:pPr>
      <w:r>
        <w:continuationSeparator/>
      </w:r>
    </w:p>
  </w:footnote>
  <w:footnote w:type="continuationNotice" w:id="1">
    <w:p w14:paraId="5DEAAFAE" w14:textId="77777777" w:rsidR="00821B27" w:rsidRDefault="0082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282B31">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9264"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DEF4" w14:textId="77777777" w:rsidR="006319AD" w:rsidRDefault="006319A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1B271C"/>
    <w:multiLevelType w:val="hybridMultilevel"/>
    <w:tmpl w:val="F0E4E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A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F06869"/>
    <w:multiLevelType w:val="hybridMultilevel"/>
    <w:tmpl w:val="6E32E862"/>
    <w:lvl w:ilvl="0" w:tplc="64C2F77C">
      <w:start w:val="1"/>
      <w:numFmt w:val="decimal"/>
      <w:lvlText w:val="%1."/>
      <w:lvlJc w:val="left"/>
      <w:pPr>
        <w:ind w:left="889" w:hanging="376"/>
      </w:pPr>
      <w:rPr>
        <w:rFonts w:ascii="Franklin Gothic Medium" w:eastAsia="Franklin Gothic Medium" w:hAnsi="Franklin Gothic Medium" w:cs="Franklin Gothic Medium" w:hint="default"/>
        <w:color w:val="A6A6A6"/>
        <w:w w:val="100"/>
        <w:sz w:val="22"/>
        <w:szCs w:val="22"/>
        <w:lang w:val="en-US" w:eastAsia="en-US" w:bidi="ar-SA"/>
      </w:rPr>
    </w:lvl>
    <w:lvl w:ilvl="1" w:tplc="DA769FE0">
      <w:start w:val="1"/>
      <w:numFmt w:val="decimal"/>
      <w:lvlText w:val="%2."/>
      <w:lvlJc w:val="left"/>
      <w:pPr>
        <w:ind w:left="977" w:hanging="360"/>
      </w:pPr>
      <w:rPr>
        <w:rFonts w:hint="default"/>
        <w:w w:val="100"/>
        <w:lang w:val="en-US" w:eastAsia="en-US" w:bidi="ar-SA"/>
      </w:rPr>
    </w:lvl>
    <w:lvl w:ilvl="2" w:tplc="D4A088DA">
      <w:start w:val="1"/>
      <w:numFmt w:val="lowerLetter"/>
      <w:lvlText w:val="%3)"/>
      <w:lvlJc w:val="left"/>
      <w:pPr>
        <w:ind w:left="1697" w:hanging="360"/>
      </w:pPr>
      <w:rPr>
        <w:rFonts w:ascii="Franklin Gothic Medium" w:eastAsia="Franklin Gothic Medium" w:hAnsi="Franklin Gothic Medium" w:cs="Franklin Gothic Medium" w:hint="default"/>
        <w:w w:val="98"/>
        <w:sz w:val="22"/>
        <w:szCs w:val="22"/>
        <w:lang w:val="en-US" w:eastAsia="en-US" w:bidi="ar-SA"/>
      </w:rPr>
    </w:lvl>
    <w:lvl w:ilvl="3" w:tplc="AC12B402">
      <w:numFmt w:val="bullet"/>
      <w:lvlText w:val="•"/>
      <w:lvlJc w:val="left"/>
      <w:pPr>
        <w:ind w:left="2817" w:hanging="360"/>
      </w:pPr>
      <w:rPr>
        <w:rFonts w:hint="default"/>
        <w:lang w:val="en-US" w:eastAsia="en-US" w:bidi="ar-SA"/>
      </w:rPr>
    </w:lvl>
    <w:lvl w:ilvl="4" w:tplc="25A2FC6A">
      <w:numFmt w:val="bullet"/>
      <w:lvlText w:val="•"/>
      <w:lvlJc w:val="left"/>
      <w:pPr>
        <w:ind w:left="3935" w:hanging="360"/>
      </w:pPr>
      <w:rPr>
        <w:rFonts w:hint="default"/>
        <w:lang w:val="en-US" w:eastAsia="en-US" w:bidi="ar-SA"/>
      </w:rPr>
    </w:lvl>
    <w:lvl w:ilvl="5" w:tplc="188AB436">
      <w:numFmt w:val="bullet"/>
      <w:lvlText w:val="•"/>
      <w:lvlJc w:val="left"/>
      <w:pPr>
        <w:ind w:left="5052" w:hanging="360"/>
      </w:pPr>
      <w:rPr>
        <w:rFonts w:hint="default"/>
        <w:lang w:val="en-US" w:eastAsia="en-US" w:bidi="ar-SA"/>
      </w:rPr>
    </w:lvl>
    <w:lvl w:ilvl="6" w:tplc="13DA1AD0">
      <w:numFmt w:val="bullet"/>
      <w:lvlText w:val="•"/>
      <w:lvlJc w:val="left"/>
      <w:pPr>
        <w:ind w:left="6170" w:hanging="360"/>
      </w:pPr>
      <w:rPr>
        <w:rFonts w:hint="default"/>
        <w:lang w:val="en-US" w:eastAsia="en-US" w:bidi="ar-SA"/>
      </w:rPr>
    </w:lvl>
    <w:lvl w:ilvl="7" w:tplc="190C44AE">
      <w:numFmt w:val="bullet"/>
      <w:lvlText w:val="•"/>
      <w:lvlJc w:val="left"/>
      <w:pPr>
        <w:ind w:left="7287" w:hanging="360"/>
      </w:pPr>
      <w:rPr>
        <w:rFonts w:hint="default"/>
        <w:lang w:val="en-US" w:eastAsia="en-US" w:bidi="ar-SA"/>
      </w:rPr>
    </w:lvl>
    <w:lvl w:ilvl="8" w:tplc="5602FEB4">
      <w:numFmt w:val="bullet"/>
      <w:lvlText w:val="•"/>
      <w:lvlJc w:val="left"/>
      <w:pPr>
        <w:ind w:left="8405" w:hanging="360"/>
      </w:pPr>
      <w:rPr>
        <w:rFonts w:hint="default"/>
        <w:lang w:val="en-US" w:eastAsia="en-US" w:bidi="ar-SA"/>
      </w:rPr>
    </w:lvl>
  </w:abstractNum>
  <w:abstractNum w:abstractNumId="12" w15:restartNumberingAfterBreak="0">
    <w:nsid w:val="25771036"/>
    <w:multiLevelType w:val="hybridMultilevel"/>
    <w:tmpl w:val="14AA3696"/>
    <w:lvl w:ilvl="0" w:tplc="5DC49BC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63B4F81"/>
    <w:multiLevelType w:val="hybridMultilevel"/>
    <w:tmpl w:val="A1D6F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1D41EC"/>
    <w:multiLevelType w:val="multilevel"/>
    <w:tmpl w:val="77A2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D6B7922"/>
    <w:multiLevelType w:val="hybridMultilevel"/>
    <w:tmpl w:val="58B6BE72"/>
    <w:lvl w:ilvl="0" w:tplc="92E6F7BE">
      <w:start w:val="1"/>
      <w:numFmt w:val="decimal"/>
      <w:lvlText w:val="%1."/>
      <w:lvlJc w:val="left"/>
      <w:pPr>
        <w:ind w:left="720" w:hanging="360"/>
      </w:pPr>
      <w:rPr>
        <w:rFonts w:ascii="Franklin Gothic Book" w:eastAsia="Times New Roman" w:hAnsi="Franklin Gothic Book" w:cs="Apto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594DE2"/>
    <w:multiLevelType w:val="multilevel"/>
    <w:tmpl w:val="3EC22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557AA7"/>
    <w:multiLevelType w:val="hybridMultilevel"/>
    <w:tmpl w:val="5198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BE0AB1"/>
    <w:multiLevelType w:val="hybridMultilevel"/>
    <w:tmpl w:val="C12A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8" w15:restartNumberingAfterBreak="0">
    <w:nsid w:val="5246C207"/>
    <w:multiLevelType w:val="hybridMultilevel"/>
    <w:tmpl w:val="C4E28CB6"/>
    <w:lvl w:ilvl="0" w:tplc="CAD6F8F8">
      <w:start w:val="1"/>
      <w:numFmt w:val="bullet"/>
      <w:lvlText w:val="·"/>
      <w:lvlJc w:val="left"/>
      <w:pPr>
        <w:ind w:left="720" w:hanging="360"/>
      </w:pPr>
      <w:rPr>
        <w:rFonts w:ascii="Symbol" w:hAnsi="Symbol" w:hint="default"/>
      </w:rPr>
    </w:lvl>
    <w:lvl w:ilvl="1" w:tplc="F54647B6">
      <w:start w:val="1"/>
      <w:numFmt w:val="bullet"/>
      <w:lvlText w:val="o"/>
      <w:lvlJc w:val="left"/>
      <w:pPr>
        <w:ind w:left="1440" w:hanging="360"/>
      </w:pPr>
      <w:rPr>
        <w:rFonts w:ascii="Courier New" w:hAnsi="Courier New" w:hint="default"/>
      </w:rPr>
    </w:lvl>
    <w:lvl w:ilvl="2" w:tplc="802ED8A4">
      <w:start w:val="1"/>
      <w:numFmt w:val="bullet"/>
      <w:lvlText w:val=""/>
      <w:lvlJc w:val="left"/>
      <w:pPr>
        <w:ind w:left="2160" w:hanging="360"/>
      </w:pPr>
      <w:rPr>
        <w:rFonts w:ascii="Wingdings" w:hAnsi="Wingdings" w:hint="default"/>
      </w:rPr>
    </w:lvl>
    <w:lvl w:ilvl="3" w:tplc="8DA202D8">
      <w:start w:val="1"/>
      <w:numFmt w:val="bullet"/>
      <w:lvlText w:val=""/>
      <w:lvlJc w:val="left"/>
      <w:pPr>
        <w:ind w:left="2880" w:hanging="360"/>
      </w:pPr>
      <w:rPr>
        <w:rFonts w:ascii="Symbol" w:hAnsi="Symbol" w:hint="default"/>
      </w:rPr>
    </w:lvl>
    <w:lvl w:ilvl="4" w:tplc="75769EE4">
      <w:start w:val="1"/>
      <w:numFmt w:val="bullet"/>
      <w:lvlText w:val="o"/>
      <w:lvlJc w:val="left"/>
      <w:pPr>
        <w:ind w:left="3600" w:hanging="360"/>
      </w:pPr>
      <w:rPr>
        <w:rFonts w:ascii="Courier New" w:hAnsi="Courier New" w:hint="default"/>
      </w:rPr>
    </w:lvl>
    <w:lvl w:ilvl="5" w:tplc="233069BE">
      <w:start w:val="1"/>
      <w:numFmt w:val="bullet"/>
      <w:lvlText w:val=""/>
      <w:lvlJc w:val="left"/>
      <w:pPr>
        <w:ind w:left="4320" w:hanging="360"/>
      </w:pPr>
      <w:rPr>
        <w:rFonts w:ascii="Wingdings" w:hAnsi="Wingdings" w:hint="default"/>
      </w:rPr>
    </w:lvl>
    <w:lvl w:ilvl="6" w:tplc="2BC44E08">
      <w:start w:val="1"/>
      <w:numFmt w:val="bullet"/>
      <w:lvlText w:val=""/>
      <w:lvlJc w:val="left"/>
      <w:pPr>
        <w:ind w:left="5040" w:hanging="360"/>
      </w:pPr>
      <w:rPr>
        <w:rFonts w:ascii="Symbol" w:hAnsi="Symbol" w:hint="default"/>
      </w:rPr>
    </w:lvl>
    <w:lvl w:ilvl="7" w:tplc="10FC11DA">
      <w:start w:val="1"/>
      <w:numFmt w:val="bullet"/>
      <w:lvlText w:val="o"/>
      <w:lvlJc w:val="left"/>
      <w:pPr>
        <w:ind w:left="5760" w:hanging="360"/>
      </w:pPr>
      <w:rPr>
        <w:rFonts w:ascii="Courier New" w:hAnsi="Courier New" w:hint="default"/>
      </w:rPr>
    </w:lvl>
    <w:lvl w:ilvl="8" w:tplc="177C437C">
      <w:start w:val="1"/>
      <w:numFmt w:val="bullet"/>
      <w:lvlText w:val=""/>
      <w:lvlJc w:val="left"/>
      <w:pPr>
        <w:ind w:left="6480" w:hanging="360"/>
      </w:pPr>
      <w:rPr>
        <w:rFonts w:ascii="Wingdings" w:hAnsi="Wingdings" w:hint="default"/>
      </w:rPr>
    </w:lvl>
  </w:abstractNum>
  <w:abstractNum w:abstractNumId="29"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647470BD"/>
    <w:multiLevelType w:val="hybridMultilevel"/>
    <w:tmpl w:val="EFBEF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ED5785"/>
    <w:multiLevelType w:val="hybridMultilevel"/>
    <w:tmpl w:val="AB961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E0826"/>
    <w:multiLevelType w:val="hybridMultilevel"/>
    <w:tmpl w:val="6FD84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BE6D9F"/>
    <w:multiLevelType w:val="multilevel"/>
    <w:tmpl w:val="981E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310BB"/>
    <w:multiLevelType w:val="multilevel"/>
    <w:tmpl w:val="02E2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60D37"/>
    <w:multiLevelType w:val="multilevel"/>
    <w:tmpl w:val="426C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01557"/>
    <w:multiLevelType w:val="multilevel"/>
    <w:tmpl w:val="CAE0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C7C09"/>
    <w:multiLevelType w:val="hybridMultilevel"/>
    <w:tmpl w:val="946C6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EC60F4"/>
    <w:multiLevelType w:val="hybridMultilevel"/>
    <w:tmpl w:val="97263098"/>
    <w:lvl w:ilvl="0" w:tplc="04090009">
      <w:start w:val="1"/>
      <w:numFmt w:val="bullet"/>
      <w:lvlText w:val=""/>
      <w:lvlJc w:val="left"/>
      <w:pPr>
        <w:ind w:left="1053" w:hanging="360"/>
      </w:pPr>
      <w:rPr>
        <w:rFonts w:ascii="Wingdings" w:hAnsi="Wingdings"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0" w15:restartNumberingAfterBreak="0">
    <w:nsid w:val="7AF259BC"/>
    <w:multiLevelType w:val="multilevel"/>
    <w:tmpl w:val="B6A45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75CF7"/>
    <w:multiLevelType w:val="hybridMultilevel"/>
    <w:tmpl w:val="7200F3D8"/>
    <w:lvl w:ilvl="0" w:tplc="04090009">
      <w:start w:val="1"/>
      <w:numFmt w:val="bullet"/>
      <w:lvlText w:val=""/>
      <w:lvlJc w:val="left"/>
      <w:pPr>
        <w:ind w:left="1053" w:hanging="360"/>
      </w:pPr>
      <w:rPr>
        <w:rFonts w:ascii="Wingdings" w:hAnsi="Wingdings"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2"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902">
    <w:abstractNumId w:val="8"/>
  </w:num>
  <w:num w:numId="2" w16cid:durableId="1853832994">
    <w:abstractNumId w:val="0"/>
  </w:num>
  <w:num w:numId="3" w16cid:durableId="518861569">
    <w:abstractNumId w:val="4"/>
  </w:num>
  <w:num w:numId="4" w16cid:durableId="715348049">
    <w:abstractNumId w:val="43"/>
  </w:num>
  <w:num w:numId="5" w16cid:durableId="1095172532">
    <w:abstractNumId w:val="5"/>
  </w:num>
  <w:num w:numId="6" w16cid:durableId="544491706">
    <w:abstractNumId w:val="6"/>
  </w:num>
  <w:num w:numId="7" w16cid:durableId="1839038432">
    <w:abstractNumId w:val="42"/>
  </w:num>
  <w:num w:numId="8" w16cid:durableId="436608337">
    <w:abstractNumId w:val="19"/>
  </w:num>
  <w:num w:numId="9" w16cid:durableId="2044288226">
    <w:abstractNumId w:val="31"/>
  </w:num>
  <w:num w:numId="10" w16cid:durableId="698970669">
    <w:abstractNumId w:val="9"/>
  </w:num>
  <w:num w:numId="11" w16cid:durableId="1342002736">
    <w:abstractNumId w:val="14"/>
  </w:num>
  <w:num w:numId="12" w16cid:durableId="1926693030">
    <w:abstractNumId w:val="15"/>
  </w:num>
  <w:num w:numId="13" w16cid:durableId="1130787976">
    <w:abstractNumId w:val="24"/>
  </w:num>
  <w:num w:numId="14" w16cid:durableId="2134131622">
    <w:abstractNumId w:val="27"/>
  </w:num>
  <w:num w:numId="15" w16cid:durableId="1365904846">
    <w:abstractNumId w:val="1"/>
  </w:num>
  <w:num w:numId="16" w16cid:durableId="251745150">
    <w:abstractNumId w:val="18"/>
  </w:num>
  <w:num w:numId="17" w16cid:durableId="1750926175">
    <w:abstractNumId w:val="29"/>
  </w:num>
  <w:num w:numId="18" w16cid:durableId="1192380560">
    <w:abstractNumId w:val="22"/>
  </w:num>
  <w:num w:numId="19" w16cid:durableId="1468545055">
    <w:abstractNumId w:val="17"/>
  </w:num>
  <w:num w:numId="20" w16cid:durableId="932057447">
    <w:abstractNumId w:val="7"/>
  </w:num>
  <w:num w:numId="21" w16cid:durableId="1788888023">
    <w:abstractNumId w:val="21"/>
  </w:num>
  <w:num w:numId="22" w16cid:durableId="2031375766">
    <w:abstractNumId w:val="3"/>
  </w:num>
  <w:num w:numId="23" w16cid:durableId="774904148">
    <w:abstractNumId w:val="26"/>
  </w:num>
  <w:num w:numId="24" w16cid:durableId="1856650007">
    <w:abstractNumId w:val="11"/>
  </w:num>
  <w:num w:numId="25" w16cid:durableId="399445352">
    <w:abstractNumId w:val="39"/>
  </w:num>
  <w:num w:numId="26" w16cid:durableId="1196498668">
    <w:abstractNumId w:val="41"/>
  </w:num>
  <w:num w:numId="27" w16cid:durableId="1905869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665017">
    <w:abstractNumId w:val="38"/>
  </w:num>
  <w:num w:numId="29" w16cid:durableId="1317606015">
    <w:abstractNumId w:val="23"/>
  </w:num>
  <w:num w:numId="30" w16cid:durableId="1538203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502421">
    <w:abstractNumId w:val="35"/>
  </w:num>
  <w:num w:numId="32" w16cid:durableId="1236356766">
    <w:abstractNumId w:val="37"/>
  </w:num>
  <w:num w:numId="33" w16cid:durableId="1135833763">
    <w:abstractNumId w:val="16"/>
  </w:num>
  <w:num w:numId="34" w16cid:durableId="97914160">
    <w:abstractNumId w:val="40"/>
  </w:num>
  <w:num w:numId="35" w16cid:durableId="698361696">
    <w:abstractNumId w:val="34"/>
  </w:num>
  <w:num w:numId="36" w16cid:durableId="866215027">
    <w:abstractNumId w:val="36"/>
  </w:num>
  <w:num w:numId="37" w16cid:durableId="1269660162">
    <w:abstractNumId w:val="10"/>
  </w:num>
  <w:num w:numId="38" w16cid:durableId="271671675">
    <w:abstractNumId w:val="20"/>
  </w:num>
  <w:num w:numId="39" w16cid:durableId="1496334909">
    <w:abstractNumId w:val="25"/>
  </w:num>
  <w:num w:numId="40" w16cid:durableId="905451440">
    <w:abstractNumId w:val="33"/>
  </w:num>
  <w:num w:numId="41" w16cid:durableId="180973218">
    <w:abstractNumId w:val="2"/>
  </w:num>
  <w:num w:numId="42" w16cid:durableId="1595017799">
    <w:abstractNumId w:val="32"/>
  </w:num>
  <w:num w:numId="43" w16cid:durableId="1437142147">
    <w:abstractNumId w:val="13"/>
  </w:num>
  <w:num w:numId="44" w16cid:durableId="173804570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0CC"/>
    <w:rsid w:val="00012453"/>
    <w:rsid w:val="000127BC"/>
    <w:rsid w:val="0001521B"/>
    <w:rsid w:val="000276F8"/>
    <w:rsid w:val="0003153F"/>
    <w:rsid w:val="000323E7"/>
    <w:rsid w:val="00033616"/>
    <w:rsid w:val="00034A2E"/>
    <w:rsid w:val="0003564E"/>
    <w:rsid w:val="000400A2"/>
    <w:rsid w:val="00040368"/>
    <w:rsid w:val="00044088"/>
    <w:rsid w:val="000528DA"/>
    <w:rsid w:val="000534A6"/>
    <w:rsid w:val="0005644E"/>
    <w:rsid w:val="00056DF1"/>
    <w:rsid w:val="000613C4"/>
    <w:rsid w:val="00061562"/>
    <w:rsid w:val="000879C5"/>
    <w:rsid w:val="00088EF2"/>
    <w:rsid w:val="0009148A"/>
    <w:rsid w:val="00092B7F"/>
    <w:rsid w:val="0009373D"/>
    <w:rsid w:val="000982ED"/>
    <w:rsid w:val="000A096F"/>
    <w:rsid w:val="000A09D5"/>
    <w:rsid w:val="000A2DE8"/>
    <w:rsid w:val="000A2E4A"/>
    <w:rsid w:val="000B462C"/>
    <w:rsid w:val="000B6D81"/>
    <w:rsid w:val="000B7649"/>
    <w:rsid w:val="000C2D63"/>
    <w:rsid w:val="000C4260"/>
    <w:rsid w:val="000C7797"/>
    <w:rsid w:val="000D0813"/>
    <w:rsid w:val="000D59ED"/>
    <w:rsid w:val="000D712B"/>
    <w:rsid w:val="000E625B"/>
    <w:rsid w:val="000F2AE4"/>
    <w:rsid w:val="00107935"/>
    <w:rsid w:val="00107CFC"/>
    <w:rsid w:val="00107DD4"/>
    <w:rsid w:val="001120A2"/>
    <w:rsid w:val="00115D43"/>
    <w:rsid w:val="00116666"/>
    <w:rsid w:val="00117132"/>
    <w:rsid w:val="00120B76"/>
    <w:rsid w:val="00134605"/>
    <w:rsid w:val="00134831"/>
    <w:rsid w:val="001468A0"/>
    <w:rsid w:val="00147811"/>
    <w:rsid w:val="0015369B"/>
    <w:rsid w:val="0015430C"/>
    <w:rsid w:val="00154D08"/>
    <w:rsid w:val="001621D8"/>
    <w:rsid w:val="00172196"/>
    <w:rsid w:val="001744A1"/>
    <w:rsid w:val="00181F6E"/>
    <w:rsid w:val="001901F8"/>
    <w:rsid w:val="00190954"/>
    <w:rsid w:val="001A3408"/>
    <w:rsid w:val="001B2238"/>
    <w:rsid w:val="001C3FCB"/>
    <w:rsid w:val="001C50D4"/>
    <w:rsid w:val="001C54BA"/>
    <w:rsid w:val="001D0F9A"/>
    <w:rsid w:val="001E6FD4"/>
    <w:rsid w:val="001F3533"/>
    <w:rsid w:val="001F3AF0"/>
    <w:rsid w:val="001F6EC0"/>
    <w:rsid w:val="001F7875"/>
    <w:rsid w:val="0020076A"/>
    <w:rsid w:val="0020472C"/>
    <w:rsid w:val="00204E20"/>
    <w:rsid w:val="00205C4C"/>
    <w:rsid w:val="00212DEB"/>
    <w:rsid w:val="00213A0F"/>
    <w:rsid w:val="002147F6"/>
    <w:rsid w:val="00214F62"/>
    <w:rsid w:val="00225DBF"/>
    <w:rsid w:val="00226A0F"/>
    <w:rsid w:val="00226FF3"/>
    <w:rsid w:val="00234301"/>
    <w:rsid w:val="00236201"/>
    <w:rsid w:val="002417F9"/>
    <w:rsid w:val="00247FB5"/>
    <w:rsid w:val="00253770"/>
    <w:rsid w:val="00255AEC"/>
    <w:rsid w:val="0025650F"/>
    <w:rsid w:val="00256FDE"/>
    <w:rsid w:val="0025788C"/>
    <w:rsid w:val="00257C42"/>
    <w:rsid w:val="002605EF"/>
    <w:rsid w:val="002701C5"/>
    <w:rsid w:val="002732FA"/>
    <w:rsid w:val="00275B75"/>
    <w:rsid w:val="00277245"/>
    <w:rsid w:val="00282B31"/>
    <w:rsid w:val="002850C4"/>
    <w:rsid w:val="00290354"/>
    <w:rsid w:val="0029170D"/>
    <w:rsid w:val="00294858"/>
    <w:rsid w:val="002A7B75"/>
    <w:rsid w:val="002B1182"/>
    <w:rsid w:val="002B1C67"/>
    <w:rsid w:val="002B3067"/>
    <w:rsid w:val="002B7D9E"/>
    <w:rsid w:val="002C0389"/>
    <w:rsid w:val="002C0836"/>
    <w:rsid w:val="002D2626"/>
    <w:rsid w:val="002D2F84"/>
    <w:rsid w:val="002E0366"/>
    <w:rsid w:val="002E0504"/>
    <w:rsid w:val="002E4363"/>
    <w:rsid w:val="002E4B96"/>
    <w:rsid w:val="002E5AB3"/>
    <w:rsid w:val="002E5FA4"/>
    <w:rsid w:val="002F0053"/>
    <w:rsid w:val="002F1161"/>
    <w:rsid w:val="002F4E15"/>
    <w:rsid w:val="0030261F"/>
    <w:rsid w:val="00303235"/>
    <w:rsid w:val="00310243"/>
    <w:rsid w:val="00311696"/>
    <w:rsid w:val="00313D90"/>
    <w:rsid w:val="00316C18"/>
    <w:rsid w:val="00325220"/>
    <w:rsid w:val="0032700D"/>
    <w:rsid w:val="0033040A"/>
    <w:rsid w:val="00334E29"/>
    <w:rsid w:val="003376FD"/>
    <w:rsid w:val="0034285B"/>
    <w:rsid w:val="00343BDA"/>
    <w:rsid w:val="003479FA"/>
    <w:rsid w:val="00350FCD"/>
    <w:rsid w:val="003541EB"/>
    <w:rsid w:val="003619D3"/>
    <w:rsid w:val="00365920"/>
    <w:rsid w:val="003866B4"/>
    <w:rsid w:val="003943A0"/>
    <w:rsid w:val="0039460E"/>
    <w:rsid w:val="00396B39"/>
    <w:rsid w:val="00397321"/>
    <w:rsid w:val="003A3400"/>
    <w:rsid w:val="003A5344"/>
    <w:rsid w:val="003A5CA0"/>
    <w:rsid w:val="003B1C7F"/>
    <w:rsid w:val="003B4F6B"/>
    <w:rsid w:val="003B629B"/>
    <w:rsid w:val="003B63C1"/>
    <w:rsid w:val="003C0621"/>
    <w:rsid w:val="003C6393"/>
    <w:rsid w:val="003D1A66"/>
    <w:rsid w:val="003D7C29"/>
    <w:rsid w:val="003E1401"/>
    <w:rsid w:val="003E4386"/>
    <w:rsid w:val="003F3DE1"/>
    <w:rsid w:val="003F49F8"/>
    <w:rsid w:val="003F6C5C"/>
    <w:rsid w:val="003F7E47"/>
    <w:rsid w:val="00402B08"/>
    <w:rsid w:val="00404ECA"/>
    <w:rsid w:val="004050AF"/>
    <w:rsid w:val="004077A2"/>
    <w:rsid w:val="00421DE1"/>
    <w:rsid w:val="004230A4"/>
    <w:rsid w:val="00423847"/>
    <w:rsid w:val="0042405B"/>
    <w:rsid w:val="00425F0A"/>
    <w:rsid w:val="0042690D"/>
    <w:rsid w:val="00427210"/>
    <w:rsid w:val="00430AB9"/>
    <w:rsid w:val="00430E56"/>
    <w:rsid w:val="0044442F"/>
    <w:rsid w:val="00445340"/>
    <w:rsid w:val="004471DC"/>
    <w:rsid w:val="00447B39"/>
    <w:rsid w:val="00452B21"/>
    <w:rsid w:val="00454C70"/>
    <w:rsid w:val="00456709"/>
    <w:rsid w:val="004574F8"/>
    <w:rsid w:val="0045B388"/>
    <w:rsid w:val="004718A1"/>
    <w:rsid w:val="0047302C"/>
    <w:rsid w:val="0047746B"/>
    <w:rsid w:val="00491788"/>
    <w:rsid w:val="004A1869"/>
    <w:rsid w:val="004A18B2"/>
    <w:rsid w:val="004C13D4"/>
    <w:rsid w:val="004C2EB1"/>
    <w:rsid w:val="004C4F26"/>
    <w:rsid w:val="004C5655"/>
    <w:rsid w:val="004C7E89"/>
    <w:rsid w:val="004D1271"/>
    <w:rsid w:val="004E02D2"/>
    <w:rsid w:val="004E1FC5"/>
    <w:rsid w:val="004E5D1F"/>
    <w:rsid w:val="00502B85"/>
    <w:rsid w:val="0050305C"/>
    <w:rsid w:val="00511FDC"/>
    <w:rsid w:val="005134B2"/>
    <w:rsid w:val="00515E1F"/>
    <w:rsid w:val="005178A4"/>
    <w:rsid w:val="005181F0"/>
    <w:rsid w:val="00520D97"/>
    <w:rsid w:val="00523810"/>
    <w:rsid w:val="00526393"/>
    <w:rsid w:val="00527834"/>
    <w:rsid w:val="00531682"/>
    <w:rsid w:val="005365B6"/>
    <w:rsid w:val="00542EF4"/>
    <w:rsid w:val="005548B0"/>
    <w:rsid w:val="0055656A"/>
    <w:rsid w:val="00556655"/>
    <w:rsid w:val="00560A88"/>
    <w:rsid w:val="00564ECB"/>
    <w:rsid w:val="005663D6"/>
    <w:rsid w:val="00567262"/>
    <w:rsid w:val="005723E7"/>
    <w:rsid w:val="0058174F"/>
    <w:rsid w:val="00583744"/>
    <w:rsid w:val="00586588"/>
    <w:rsid w:val="00590EF1"/>
    <w:rsid w:val="0059232E"/>
    <w:rsid w:val="00594057"/>
    <w:rsid w:val="00595EDF"/>
    <w:rsid w:val="0059747E"/>
    <w:rsid w:val="005A3B3E"/>
    <w:rsid w:val="005A74D1"/>
    <w:rsid w:val="005A7EDA"/>
    <w:rsid w:val="005B23FF"/>
    <w:rsid w:val="005C5C68"/>
    <w:rsid w:val="005C752E"/>
    <w:rsid w:val="005D05FF"/>
    <w:rsid w:val="005D660D"/>
    <w:rsid w:val="005D695D"/>
    <w:rsid w:val="005D7019"/>
    <w:rsid w:val="005F06D5"/>
    <w:rsid w:val="005F3C7F"/>
    <w:rsid w:val="005F4185"/>
    <w:rsid w:val="006036F3"/>
    <w:rsid w:val="00611632"/>
    <w:rsid w:val="00615AE0"/>
    <w:rsid w:val="006319AD"/>
    <w:rsid w:val="00632EFF"/>
    <w:rsid w:val="00636812"/>
    <w:rsid w:val="00636F2A"/>
    <w:rsid w:val="006401CD"/>
    <w:rsid w:val="0064446F"/>
    <w:rsid w:val="006451E8"/>
    <w:rsid w:val="0064545E"/>
    <w:rsid w:val="00646CA0"/>
    <w:rsid w:val="00651A8C"/>
    <w:rsid w:val="00651B7C"/>
    <w:rsid w:val="00656425"/>
    <w:rsid w:val="0067622E"/>
    <w:rsid w:val="00697141"/>
    <w:rsid w:val="006A0455"/>
    <w:rsid w:val="006A4F74"/>
    <w:rsid w:val="006A5BBF"/>
    <w:rsid w:val="006A7CFC"/>
    <w:rsid w:val="006B7435"/>
    <w:rsid w:val="006C79F0"/>
    <w:rsid w:val="006D0C19"/>
    <w:rsid w:val="006D2C97"/>
    <w:rsid w:val="006D5921"/>
    <w:rsid w:val="006E0920"/>
    <w:rsid w:val="006E25CE"/>
    <w:rsid w:val="006E4EDE"/>
    <w:rsid w:val="006F35E6"/>
    <w:rsid w:val="00704169"/>
    <w:rsid w:val="00711B4B"/>
    <w:rsid w:val="00716AD0"/>
    <w:rsid w:val="00721E99"/>
    <w:rsid w:val="00724557"/>
    <w:rsid w:val="007302BD"/>
    <w:rsid w:val="007307D6"/>
    <w:rsid w:val="00744973"/>
    <w:rsid w:val="00746FBF"/>
    <w:rsid w:val="00750FCF"/>
    <w:rsid w:val="007622C0"/>
    <w:rsid w:val="007630D2"/>
    <w:rsid w:val="00764125"/>
    <w:rsid w:val="00764509"/>
    <w:rsid w:val="00764CAB"/>
    <w:rsid w:val="00767393"/>
    <w:rsid w:val="00767F9E"/>
    <w:rsid w:val="0077299B"/>
    <w:rsid w:val="00775E9D"/>
    <w:rsid w:val="00776B21"/>
    <w:rsid w:val="0078666E"/>
    <w:rsid w:val="007967F8"/>
    <w:rsid w:val="007A2522"/>
    <w:rsid w:val="007A30F5"/>
    <w:rsid w:val="007A3F35"/>
    <w:rsid w:val="007A42D3"/>
    <w:rsid w:val="007A4A7B"/>
    <w:rsid w:val="007A7BC7"/>
    <w:rsid w:val="007B0970"/>
    <w:rsid w:val="007C6EE5"/>
    <w:rsid w:val="007C7466"/>
    <w:rsid w:val="007D2A9E"/>
    <w:rsid w:val="007D3918"/>
    <w:rsid w:val="007D6DF4"/>
    <w:rsid w:val="007E3373"/>
    <w:rsid w:val="007F13BB"/>
    <w:rsid w:val="00802497"/>
    <w:rsid w:val="0080598A"/>
    <w:rsid w:val="00813266"/>
    <w:rsid w:val="00821B27"/>
    <w:rsid w:val="00821B48"/>
    <w:rsid w:val="00822374"/>
    <w:rsid w:val="008243FA"/>
    <w:rsid w:val="00824418"/>
    <w:rsid w:val="0083038D"/>
    <w:rsid w:val="00830E88"/>
    <w:rsid w:val="00834AF6"/>
    <w:rsid w:val="00835AEC"/>
    <w:rsid w:val="00837910"/>
    <w:rsid w:val="00844D8E"/>
    <w:rsid w:val="008453DE"/>
    <w:rsid w:val="00847DEB"/>
    <w:rsid w:val="008535C2"/>
    <w:rsid w:val="00854436"/>
    <w:rsid w:val="008549AE"/>
    <w:rsid w:val="00856C52"/>
    <w:rsid w:val="0086216E"/>
    <w:rsid w:val="0086383D"/>
    <w:rsid w:val="008646C3"/>
    <w:rsid w:val="00865598"/>
    <w:rsid w:val="008655B9"/>
    <w:rsid w:val="0086757B"/>
    <w:rsid w:val="008677F9"/>
    <w:rsid w:val="00872453"/>
    <w:rsid w:val="00872C51"/>
    <w:rsid w:val="00884831"/>
    <w:rsid w:val="008A3C54"/>
    <w:rsid w:val="008A4FDE"/>
    <w:rsid w:val="008A72CD"/>
    <w:rsid w:val="008A79E2"/>
    <w:rsid w:val="008B272E"/>
    <w:rsid w:val="008B49AF"/>
    <w:rsid w:val="008B5CEF"/>
    <w:rsid w:val="008C4253"/>
    <w:rsid w:val="008C774E"/>
    <w:rsid w:val="008C7B77"/>
    <w:rsid w:val="008D1FC3"/>
    <w:rsid w:val="008D49A0"/>
    <w:rsid w:val="008E0B02"/>
    <w:rsid w:val="008E33A5"/>
    <w:rsid w:val="008E47B3"/>
    <w:rsid w:val="008E6575"/>
    <w:rsid w:val="008E677B"/>
    <w:rsid w:val="008F51BF"/>
    <w:rsid w:val="00900156"/>
    <w:rsid w:val="00910634"/>
    <w:rsid w:val="00921D89"/>
    <w:rsid w:val="009476CE"/>
    <w:rsid w:val="00951C1D"/>
    <w:rsid w:val="00952433"/>
    <w:rsid w:val="00960001"/>
    <w:rsid w:val="009606A5"/>
    <w:rsid w:val="00961E74"/>
    <w:rsid w:val="00971A5F"/>
    <w:rsid w:val="00972E97"/>
    <w:rsid w:val="00976D9C"/>
    <w:rsid w:val="00990A8D"/>
    <w:rsid w:val="00992139"/>
    <w:rsid w:val="00993773"/>
    <w:rsid w:val="00993BA0"/>
    <w:rsid w:val="00996099"/>
    <w:rsid w:val="009A042A"/>
    <w:rsid w:val="009A09DB"/>
    <w:rsid w:val="009B356B"/>
    <w:rsid w:val="009B3612"/>
    <w:rsid w:val="009B7B61"/>
    <w:rsid w:val="009C47DC"/>
    <w:rsid w:val="009C49DC"/>
    <w:rsid w:val="009D773E"/>
    <w:rsid w:val="009E5F74"/>
    <w:rsid w:val="009E7702"/>
    <w:rsid w:val="00A0269F"/>
    <w:rsid w:val="00A04DFD"/>
    <w:rsid w:val="00A06AF3"/>
    <w:rsid w:val="00A12627"/>
    <w:rsid w:val="00A3059B"/>
    <w:rsid w:val="00A43EA3"/>
    <w:rsid w:val="00A45297"/>
    <w:rsid w:val="00A47C57"/>
    <w:rsid w:val="00A47D4C"/>
    <w:rsid w:val="00A65CA6"/>
    <w:rsid w:val="00A67A85"/>
    <w:rsid w:val="00A67BA3"/>
    <w:rsid w:val="00A8445C"/>
    <w:rsid w:val="00A845F5"/>
    <w:rsid w:val="00A90E96"/>
    <w:rsid w:val="00A93DAF"/>
    <w:rsid w:val="00A9535B"/>
    <w:rsid w:val="00AA09C7"/>
    <w:rsid w:val="00AA2DAC"/>
    <w:rsid w:val="00AA3B7E"/>
    <w:rsid w:val="00AA529F"/>
    <w:rsid w:val="00AA5BDE"/>
    <w:rsid w:val="00AA5DDB"/>
    <w:rsid w:val="00AB5369"/>
    <w:rsid w:val="00AB57FA"/>
    <w:rsid w:val="00AB588F"/>
    <w:rsid w:val="00AC6BBD"/>
    <w:rsid w:val="00AC7146"/>
    <w:rsid w:val="00AD698F"/>
    <w:rsid w:val="00AE2822"/>
    <w:rsid w:val="00AE7CA7"/>
    <w:rsid w:val="00AF13EC"/>
    <w:rsid w:val="00AF1F95"/>
    <w:rsid w:val="00AF6CF9"/>
    <w:rsid w:val="00B05CF1"/>
    <w:rsid w:val="00B06CD3"/>
    <w:rsid w:val="00B120DD"/>
    <w:rsid w:val="00B12CAD"/>
    <w:rsid w:val="00B161B1"/>
    <w:rsid w:val="00B206A3"/>
    <w:rsid w:val="00B20B77"/>
    <w:rsid w:val="00B21FB3"/>
    <w:rsid w:val="00B231AF"/>
    <w:rsid w:val="00B26AD4"/>
    <w:rsid w:val="00B302C1"/>
    <w:rsid w:val="00B30B9F"/>
    <w:rsid w:val="00B34435"/>
    <w:rsid w:val="00B4295E"/>
    <w:rsid w:val="00B4751B"/>
    <w:rsid w:val="00B47CB8"/>
    <w:rsid w:val="00B51411"/>
    <w:rsid w:val="00B53A58"/>
    <w:rsid w:val="00B64379"/>
    <w:rsid w:val="00B6703C"/>
    <w:rsid w:val="00B6794A"/>
    <w:rsid w:val="00B70440"/>
    <w:rsid w:val="00B71B69"/>
    <w:rsid w:val="00B8234B"/>
    <w:rsid w:val="00B83D72"/>
    <w:rsid w:val="00B840A7"/>
    <w:rsid w:val="00B841FC"/>
    <w:rsid w:val="00B8544F"/>
    <w:rsid w:val="00B96D3F"/>
    <w:rsid w:val="00B975F5"/>
    <w:rsid w:val="00B975F8"/>
    <w:rsid w:val="00BA56C6"/>
    <w:rsid w:val="00BB257C"/>
    <w:rsid w:val="00BB625A"/>
    <w:rsid w:val="00BC2D6C"/>
    <w:rsid w:val="00BC6C95"/>
    <w:rsid w:val="00BD0584"/>
    <w:rsid w:val="00BE1C62"/>
    <w:rsid w:val="00BE21F0"/>
    <w:rsid w:val="00BE23A1"/>
    <w:rsid w:val="00BE76E7"/>
    <w:rsid w:val="00BE7A17"/>
    <w:rsid w:val="00C048A3"/>
    <w:rsid w:val="00C04D17"/>
    <w:rsid w:val="00C070CD"/>
    <w:rsid w:val="00C13E74"/>
    <w:rsid w:val="00C14D3B"/>
    <w:rsid w:val="00C16BCA"/>
    <w:rsid w:val="00C27D2E"/>
    <w:rsid w:val="00C31572"/>
    <w:rsid w:val="00C3167C"/>
    <w:rsid w:val="00C32770"/>
    <w:rsid w:val="00C4066A"/>
    <w:rsid w:val="00C43E70"/>
    <w:rsid w:val="00C457C4"/>
    <w:rsid w:val="00C55D81"/>
    <w:rsid w:val="00C56934"/>
    <w:rsid w:val="00C56A5B"/>
    <w:rsid w:val="00C57D90"/>
    <w:rsid w:val="00C70465"/>
    <w:rsid w:val="00C73691"/>
    <w:rsid w:val="00C8114C"/>
    <w:rsid w:val="00CA023F"/>
    <w:rsid w:val="00CA6153"/>
    <w:rsid w:val="00CB10B2"/>
    <w:rsid w:val="00CB7296"/>
    <w:rsid w:val="00CC1425"/>
    <w:rsid w:val="00CC1D20"/>
    <w:rsid w:val="00CC7CA7"/>
    <w:rsid w:val="00CE0896"/>
    <w:rsid w:val="00CE5576"/>
    <w:rsid w:val="00CF1DF0"/>
    <w:rsid w:val="00CF5B64"/>
    <w:rsid w:val="00CF63B7"/>
    <w:rsid w:val="00D03A1F"/>
    <w:rsid w:val="00D11B08"/>
    <w:rsid w:val="00D12423"/>
    <w:rsid w:val="00D15541"/>
    <w:rsid w:val="00D173EE"/>
    <w:rsid w:val="00D20802"/>
    <w:rsid w:val="00D22648"/>
    <w:rsid w:val="00D2529F"/>
    <w:rsid w:val="00D272A4"/>
    <w:rsid w:val="00D30778"/>
    <w:rsid w:val="00D3221F"/>
    <w:rsid w:val="00D32F94"/>
    <w:rsid w:val="00D45C2A"/>
    <w:rsid w:val="00D53E0B"/>
    <w:rsid w:val="00D53F38"/>
    <w:rsid w:val="00D6054A"/>
    <w:rsid w:val="00D60C82"/>
    <w:rsid w:val="00D626B1"/>
    <w:rsid w:val="00D65518"/>
    <w:rsid w:val="00D67376"/>
    <w:rsid w:val="00D71FD9"/>
    <w:rsid w:val="00D720B5"/>
    <w:rsid w:val="00D72879"/>
    <w:rsid w:val="00D75E37"/>
    <w:rsid w:val="00D75EBB"/>
    <w:rsid w:val="00D83BFB"/>
    <w:rsid w:val="00D97910"/>
    <w:rsid w:val="00DB2D6B"/>
    <w:rsid w:val="00DB3DA2"/>
    <w:rsid w:val="00DB6B18"/>
    <w:rsid w:val="00DB6C98"/>
    <w:rsid w:val="00DB7A0D"/>
    <w:rsid w:val="00DC4026"/>
    <w:rsid w:val="00DD2F5A"/>
    <w:rsid w:val="00DD7832"/>
    <w:rsid w:val="00DE0ED7"/>
    <w:rsid w:val="00DF45FB"/>
    <w:rsid w:val="00DF4E3B"/>
    <w:rsid w:val="00E003ED"/>
    <w:rsid w:val="00E07C6A"/>
    <w:rsid w:val="00E11857"/>
    <w:rsid w:val="00E13B5C"/>
    <w:rsid w:val="00E14031"/>
    <w:rsid w:val="00E161FA"/>
    <w:rsid w:val="00E17A85"/>
    <w:rsid w:val="00E24064"/>
    <w:rsid w:val="00E25420"/>
    <w:rsid w:val="00E25F17"/>
    <w:rsid w:val="00E30130"/>
    <w:rsid w:val="00E33471"/>
    <w:rsid w:val="00E3349A"/>
    <w:rsid w:val="00E33F44"/>
    <w:rsid w:val="00E3570D"/>
    <w:rsid w:val="00E37AB0"/>
    <w:rsid w:val="00E40459"/>
    <w:rsid w:val="00E4232F"/>
    <w:rsid w:val="00E4240B"/>
    <w:rsid w:val="00E426FC"/>
    <w:rsid w:val="00E5032B"/>
    <w:rsid w:val="00E56272"/>
    <w:rsid w:val="00E56C91"/>
    <w:rsid w:val="00E63BC0"/>
    <w:rsid w:val="00E71997"/>
    <w:rsid w:val="00E82101"/>
    <w:rsid w:val="00E83CBF"/>
    <w:rsid w:val="00E8542F"/>
    <w:rsid w:val="00E865C4"/>
    <w:rsid w:val="00E87A5A"/>
    <w:rsid w:val="00E93579"/>
    <w:rsid w:val="00E961B0"/>
    <w:rsid w:val="00E96611"/>
    <w:rsid w:val="00E96C5E"/>
    <w:rsid w:val="00EA22CD"/>
    <w:rsid w:val="00EA6E60"/>
    <w:rsid w:val="00EB7AD0"/>
    <w:rsid w:val="00ED11DA"/>
    <w:rsid w:val="00ED4746"/>
    <w:rsid w:val="00EE336E"/>
    <w:rsid w:val="00EE3DDA"/>
    <w:rsid w:val="00EF001D"/>
    <w:rsid w:val="00EF5758"/>
    <w:rsid w:val="00F11770"/>
    <w:rsid w:val="00F169ED"/>
    <w:rsid w:val="00F27CAC"/>
    <w:rsid w:val="00F316CA"/>
    <w:rsid w:val="00F34610"/>
    <w:rsid w:val="00F42E29"/>
    <w:rsid w:val="00F4645F"/>
    <w:rsid w:val="00F50BC5"/>
    <w:rsid w:val="00F614FB"/>
    <w:rsid w:val="00F62E1E"/>
    <w:rsid w:val="00F70884"/>
    <w:rsid w:val="00F73F25"/>
    <w:rsid w:val="00F759C4"/>
    <w:rsid w:val="00F80D31"/>
    <w:rsid w:val="00F8255C"/>
    <w:rsid w:val="00F84C3B"/>
    <w:rsid w:val="00F8664B"/>
    <w:rsid w:val="00F87647"/>
    <w:rsid w:val="00F907CF"/>
    <w:rsid w:val="00FA014C"/>
    <w:rsid w:val="00FA4F27"/>
    <w:rsid w:val="00FB20AF"/>
    <w:rsid w:val="00FC7261"/>
    <w:rsid w:val="00FD5012"/>
    <w:rsid w:val="00FD740B"/>
    <w:rsid w:val="00FE6EED"/>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AE723B39-07A6-4D01-B9F9-CED1B0FF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Paragraphe de liste1,List Paragraph (numbered (a)),References,NRC Bullet List,normal,List Paragraph1,Normal1,Normal2,Normal3,Normal4,Normal5,Normal6,Normal7 Char,paragraph Char,normal Char,List Paragraph1 Char,Normal1 Char"/>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paragraph" w:styleId="BodyText">
    <w:name w:val="Body Text"/>
    <w:basedOn w:val="Normal"/>
    <w:link w:val="BodyTextChar"/>
    <w:uiPriority w:val="1"/>
    <w:qFormat/>
    <w:rsid w:val="00B975F5"/>
    <w:pPr>
      <w:widowControl w:val="0"/>
      <w:autoSpaceDE w:val="0"/>
      <w:autoSpaceDN w:val="0"/>
      <w:spacing w:after="0" w:line="240" w:lineRule="auto"/>
    </w:pPr>
    <w:rPr>
      <w:rFonts w:ascii="Franklin Gothic Medium" w:eastAsia="Franklin Gothic Medium" w:hAnsi="Franklin Gothic Medium" w:cs="Franklin Gothic Medium"/>
    </w:rPr>
  </w:style>
  <w:style w:type="character" w:customStyle="1" w:styleId="BodyTextChar">
    <w:name w:val="Body Text Char"/>
    <w:basedOn w:val="DefaultParagraphFont"/>
    <w:link w:val="BodyText"/>
    <w:uiPriority w:val="1"/>
    <w:rsid w:val="00B975F5"/>
    <w:rPr>
      <w:rFonts w:ascii="Franklin Gothic Medium" w:eastAsia="Franklin Gothic Medium" w:hAnsi="Franklin Gothic Medium" w:cs="Franklin Gothic Medium"/>
    </w:rPr>
  </w:style>
  <w:style w:type="paragraph" w:customStyle="1" w:styleId="TableParagraph">
    <w:name w:val="Table Paragraph"/>
    <w:basedOn w:val="Normal"/>
    <w:uiPriority w:val="1"/>
    <w:qFormat/>
    <w:rsid w:val="00AD698F"/>
    <w:pPr>
      <w:widowControl w:val="0"/>
      <w:autoSpaceDE w:val="0"/>
      <w:autoSpaceDN w:val="0"/>
      <w:spacing w:after="0" w:line="240" w:lineRule="auto"/>
    </w:pPr>
    <w:rPr>
      <w:rFonts w:ascii="Calibri Light" w:eastAsia="Calibri Light" w:hAnsi="Calibri Light" w:cs="Calibri Light"/>
    </w:rPr>
  </w:style>
  <w:style w:type="paragraph" w:styleId="FootnoteText">
    <w:name w:val="footnote text"/>
    <w:basedOn w:val="Normal"/>
    <w:link w:val="FootnoteTextChar"/>
    <w:uiPriority w:val="99"/>
    <w:semiHidden/>
    <w:unhideWhenUsed/>
    <w:rsid w:val="00B53A58"/>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B53A5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B53A58"/>
    <w:rPr>
      <w:rFonts w:cs="Times New Roman"/>
      <w:vertAlign w:val="superscript"/>
    </w:rPr>
  </w:style>
  <w:style w:type="paragraph" w:customStyle="1" w:styleId="Default">
    <w:name w:val="Default"/>
    <w:rsid w:val="00A90E9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
    <w:name w:val="Normal (Web)"/>
    <w:basedOn w:val="Normal"/>
    <w:uiPriority w:val="99"/>
    <w:unhideWhenUsed/>
    <w:rsid w:val="0080598A"/>
    <w:pPr>
      <w:spacing w:before="100" w:beforeAutospacing="1" w:after="100" w:afterAutospacing="1" w:line="240" w:lineRule="auto"/>
    </w:pPr>
    <w:rPr>
      <w:rFonts w:eastAsiaTheme="minorHAnsi" w:cs="Calibri"/>
      <w:lang w:val="en-GB" w:eastAsia="en-GB"/>
    </w:rPr>
  </w:style>
  <w:style w:type="character" w:customStyle="1" w:styleId="ListParagraphChar">
    <w:name w:val="List Paragraph Char"/>
    <w:aliases w:val="List NRC Char,Paragraphe de liste1 Char,List Paragraph (numbered (a)) Char,References Char,NRC Bullet List Char,normal Char1,List Paragraph1 Char1,Normal1 Char1,Normal2 Char,Normal3 Char,Normal4 Char,Normal5 Char,Normal6 Char"/>
    <w:link w:val="ListParagraph"/>
    <w:uiPriority w:val="34"/>
    <w:qFormat/>
    <w:rsid w:val="009606A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694">
      <w:bodyDiv w:val="1"/>
      <w:marLeft w:val="0"/>
      <w:marRight w:val="0"/>
      <w:marTop w:val="0"/>
      <w:marBottom w:val="0"/>
      <w:divBdr>
        <w:top w:val="none" w:sz="0" w:space="0" w:color="auto"/>
        <w:left w:val="none" w:sz="0" w:space="0" w:color="auto"/>
        <w:bottom w:val="none" w:sz="0" w:space="0" w:color="auto"/>
        <w:right w:val="none" w:sz="0" w:space="0" w:color="auto"/>
      </w:divBdr>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570043940">
      <w:bodyDiv w:val="1"/>
      <w:marLeft w:val="0"/>
      <w:marRight w:val="0"/>
      <w:marTop w:val="0"/>
      <w:marBottom w:val="0"/>
      <w:divBdr>
        <w:top w:val="none" w:sz="0" w:space="0" w:color="auto"/>
        <w:left w:val="none" w:sz="0" w:space="0" w:color="auto"/>
        <w:bottom w:val="none" w:sz="0" w:space="0" w:color="auto"/>
        <w:right w:val="none" w:sz="0" w:space="0" w:color="auto"/>
      </w:divBdr>
    </w:div>
    <w:div w:id="583145111">
      <w:bodyDiv w:val="1"/>
      <w:marLeft w:val="0"/>
      <w:marRight w:val="0"/>
      <w:marTop w:val="0"/>
      <w:marBottom w:val="0"/>
      <w:divBdr>
        <w:top w:val="none" w:sz="0" w:space="0" w:color="auto"/>
        <w:left w:val="none" w:sz="0" w:space="0" w:color="auto"/>
        <w:bottom w:val="none" w:sz="0" w:space="0" w:color="auto"/>
        <w:right w:val="none" w:sz="0" w:space="0" w:color="auto"/>
      </w:divBdr>
    </w:div>
    <w:div w:id="666249157">
      <w:bodyDiv w:val="1"/>
      <w:marLeft w:val="0"/>
      <w:marRight w:val="0"/>
      <w:marTop w:val="0"/>
      <w:marBottom w:val="0"/>
      <w:divBdr>
        <w:top w:val="none" w:sz="0" w:space="0" w:color="auto"/>
        <w:left w:val="none" w:sz="0" w:space="0" w:color="auto"/>
        <w:bottom w:val="none" w:sz="0" w:space="0" w:color="auto"/>
        <w:right w:val="none" w:sz="0" w:space="0" w:color="auto"/>
      </w:divBdr>
    </w:div>
    <w:div w:id="701437115">
      <w:bodyDiv w:val="1"/>
      <w:marLeft w:val="0"/>
      <w:marRight w:val="0"/>
      <w:marTop w:val="0"/>
      <w:marBottom w:val="0"/>
      <w:divBdr>
        <w:top w:val="none" w:sz="0" w:space="0" w:color="auto"/>
        <w:left w:val="none" w:sz="0" w:space="0" w:color="auto"/>
        <w:bottom w:val="none" w:sz="0" w:space="0" w:color="auto"/>
        <w:right w:val="none" w:sz="0" w:space="0" w:color="auto"/>
      </w:divBdr>
    </w:div>
    <w:div w:id="961424587">
      <w:bodyDiv w:val="1"/>
      <w:marLeft w:val="0"/>
      <w:marRight w:val="0"/>
      <w:marTop w:val="0"/>
      <w:marBottom w:val="0"/>
      <w:divBdr>
        <w:top w:val="none" w:sz="0" w:space="0" w:color="auto"/>
        <w:left w:val="none" w:sz="0" w:space="0" w:color="auto"/>
        <w:bottom w:val="none" w:sz="0" w:space="0" w:color="auto"/>
        <w:right w:val="none" w:sz="0" w:space="0" w:color="auto"/>
      </w:divBdr>
    </w:div>
    <w:div w:id="1034843037">
      <w:bodyDiv w:val="1"/>
      <w:marLeft w:val="0"/>
      <w:marRight w:val="0"/>
      <w:marTop w:val="0"/>
      <w:marBottom w:val="0"/>
      <w:divBdr>
        <w:top w:val="none" w:sz="0" w:space="0" w:color="auto"/>
        <w:left w:val="none" w:sz="0" w:space="0" w:color="auto"/>
        <w:bottom w:val="none" w:sz="0" w:space="0" w:color="auto"/>
        <w:right w:val="none" w:sz="0" w:space="0" w:color="auto"/>
      </w:divBdr>
    </w:div>
    <w:div w:id="1217935674">
      <w:bodyDiv w:val="1"/>
      <w:marLeft w:val="0"/>
      <w:marRight w:val="0"/>
      <w:marTop w:val="0"/>
      <w:marBottom w:val="0"/>
      <w:divBdr>
        <w:top w:val="none" w:sz="0" w:space="0" w:color="auto"/>
        <w:left w:val="none" w:sz="0" w:space="0" w:color="auto"/>
        <w:bottom w:val="none" w:sz="0" w:space="0" w:color="auto"/>
        <w:right w:val="none" w:sz="0" w:space="0" w:color="auto"/>
      </w:divBdr>
    </w:div>
    <w:div w:id="1220626591">
      <w:bodyDiv w:val="1"/>
      <w:marLeft w:val="0"/>
      <w:marRight w:val="0"/>
      <w:marTop w:val="0"/>
      <w:marBottom w:val="0"/>
      <w:divBdr>
        <w:top w:val="none" w:sz="0" w:space="0" w:color="auto"/>
        <w:left w:val="none" w:sz="0" w:space="0" w:color="auto"/>
        <w:bottom w:val="none" w:sz="0" w:space="0" w:color="auto"/>
        <w:right w:val="none" w:sz="0" w:space="0" w:color="auto"/>
      </w:divBdr>
    </w:div>
    <w:div w:id="1560167781">
      <w:bodyDiv w:val="1"/>
      <w:marLeft w:val="0"/>
      <w:marRight w:val="0"/>
      <w:marTop w:val="0"/>
      <w:marBottom w:val="0"/>
      <w:divBdr>
        <w:top w:val="none" w:sz="0" w:space="0" w:color="auto"/>
        <w:left w:val="none" w:sz="0" w:space="0" w:color="auto"/>
        <w:bottom w:val="none" w:sz="0" w:space="0" w:color="auto"/>
        <w:right w:val="none" w:sz="0" w:space="0" w:color="auto"/>
      </w:divBdr>
    </w:div>
    <w:div w:id="1580678442">
      <w:bodyDiv w:val="1"/>
      <w:marLeft w:val="0"/>
      <w:marRight w:val="0"/>
      <w:marTop w:val="0"/>
      <w:marBottom w:val="0"/>
      <w:divBdr>
        <w:top w:val="none" w:sz="0" w:space="0" w:color="auto"/>
        <w:left w:val="none" w:sz="0" w:space="0" w:color="auto"/>
        <w:bottom w:val="none" w:sz="0" w:space="0" w:color="auto"/>
        <w:right w:val="none" w:sz="0" w:space="0" w:color="auto"/>
      </w:divBdr>
    </w:div>
    <w:div w:id="1712340326">
      <w:bodyDiv w:val="1"/>
      <w:marLeft w:val="0"/>
      <w:marRight w:val="0"/>
      <w:marTop w:val="0"/>
      <w:marBottom w:val="0"/>
      <w:divBdr>
        <w:top w:val="none" w:sz="0" w:space="0" w:color="auto"/>
        <w:left w:val="none" w:sz="0" w:space="0" w:color="auto"/>
        <w:bottom w:val="none" w:sz="0" w:space="0" w:color="auto"/>
        <w:right w:val="none" w:sz="0" w:space="0" w:color="auto"/>
      </w:divBdr>
    </w:div>
    <w:div w:id="1723867322">
      <w:bodyDiv w:val="1"/>
      <w:marLeft w:val="0"/>
      <w:marRight w:val="0"/>
      <w:marTop w:val="0"/>
      <w:marBottom w:val="0"/>
      <w:divBdr>
        <w:top w:val="none" w:sz="0" w:space="0" w:color="auto"/>
        <w:left w:val="none" w:sz="0" w:space="0" w:color="auto"/>
        <w:bottom w:val="none" w:sz="0" w:space="0" w:color="auto"/>
        <w:right w:val="none" w:sz="0" w:space="0" w:color="auto"/>
      </w:divBdr>
    </w:div>
    <w:div w:id="1814172606">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21222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rc.no/resources/policy-doc/conflict-of-interest-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sea@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type xmlns="4fff82f6-7a6e-411a-a986-2f688e673bf1">Annexes V4.2 - English</Documenttype>
    <Notes xmlns="4fff82f6-7a6e-411a-a986-2f688e673bf1" xsi:nil="true"/>
    <ContactPerson xmlns="4fff82f6-7a6e-411a-a986-2f688e673bf1">
      <UserInfo>
        <DisplayName>Spyridon Konstantakos</DisplayName>
        <AccountId>144</AccountId>
        <AccountType/>
      </UserInfo>
    </ContactPerson>
    <Topic xmlns="4fff82f6-7a6e-411a-a986-2f688e673bf1">The NRC Logistics Handbook V4.2 - English</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5E0B87E5CEBA419771EF0212D7979C" ma:contentTypeVersion="17" ma:contentTypeDescription="Create a new document." ma:contentTypeScope="" ma:versionID="323da535e8d7574aecdd0fd0922f88a7">
  <xsd:schema xmlns:xsd="http://www.w3.org/2001/XMLSchema" xmlns:xs="http://www.w3.org/2001/XMLSchema" xmlns:p="http://schemas.microsoft.com/office/2006/metadata/properties" xmlns:ns2="4fff82f6-7a6e-411a-a986-2f688e673bf1" xmlns:ns3="ac21d09c-5bff-4d87-8b61-5b519588bc01" targetNamespace="http://schemas.microsoft.com/office/2006/metadata/properties" ma:root="true" ma:fieldsID="f2c590dbca6a6b565553fc3e9cf2ee98" ns2:_="" ns3:_="">
    <xsd:import namespace="4fff82f6-7a6e-411a-a986-2f688e673bf1"/>
    <xsd:import namespace="ac21d09c-5bff-4d87-8b61-5b519588bc01"/>
    <xsd:element name="properties">
      <xsd:complexType>
        <xsd:sequence>
          <xsd:element name="documentManagement">
            <xsd:complexType>
              <xsd:all>
                <xsd:element ref="ns2:ContactPerson" minOccurs="0"/>
                <xsd:element ref="ns2:Documenttype" minOccurs="0"/>
                <xsd:element ref="ns2:Topic" minOccurs="0"/>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82f6-7a6e-411a-a986-2f688e673bf1" elementFormDefault="qualified">
    <xsd:import namespace="http://schemas.microsoft.com/office/2006/documentManagement/types"/>
    <xsd:import namespace="http://schemas.microsoft.com/office/infopath/2007/PartnerControls"/>
    <xsd:element name="ContactPerson" ma:index="8" nillable="true" ma:displayName="Contact Person" ma:format="Dropdown" ma:list="UserInfo" ma:SharePointGroup="0" ma:internalName="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9" nillable="true" ma:displayName="Document type" ma:format="Dropdown" ma:internalName="Documenttype">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Notes" ma:index="11" nillable="true" ma:displayName="Notes" ma:format="Dropdown" ma:internalName="Note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1d09c-5bff-4d87-8b61-5b519588bc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3.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4fff82f6-7a6e-411a-a986-2f688e673bf1"/>
  </ds:schemaRefs>
</ds:datastoreItem>
</file>

<file path=customXml/itemProps4.xml><?xml version="1.0" encoding="utf-8"?>
<ds:datastoreItem xmlns:ds="http://schemas.openxmlformats.org/officeDocument/2006/customXml" ds:itemID="{E03726E2-2B93-4C0B-99BB-3389BA1DF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82f6-7a6e-411a-a986-2f688e673bf1"/>
    <ds:schemaRef ds:uri="ac21d09c-5bff-4d87-8b61-5b519588b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7720</Words>
  <Characters>44009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Safa Farhan</cp:lastModifiedBy>
  <cp:revision>17</cp:revision>
  <cp:lastPrinted>2014-04-30T09:26:00Z</cp:lastPrinted>
  <dcterms:created xsi:type="dcterms:W3CDTF">2025-04-21T05:10:00Z</dcterms:created>
  <dcterms:modified xsi:type="dcterms:W3CDTF">2025-04-28T07:54:00Z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